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A2D3" w14:textId="71B5B463" w:rsidR="00DA18D5" w:rsidRDefault="0028290B">
      <w:pPr>
        <w:rPr>
          <w:lang w:val="ru-RU"/>
        </w:rPr>
      </w:pPr>
      <w:r>
        <w:rPr>
          <w:lang w:val="ru-RU"/>
        </w:rPr>
        <w:t>На основании Предписания №01-29/25 от 11 августа 2022 года министерства экономического развития Приднестровской Молдавской Республики</w:t>
      </w:r>
    </w:p>
    <w:p w14:paraId="62D638AB" w14:textId="77777777" w:rsidR="0028290B" w:rsidRPr="0028290B" w:rsidRDefault="0028290B">
      <w:pPr>
        <w:rPr>
          <w:lang w:val="ru-RU"/>
        </w:rPr>
      </w:pPr>
    </w:p>
    <w:sectPr w:rsidR="0028290B" w:rsidRPr="0028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5"/>
    <w:rsid w:val="0028290B"/>
    <w:rsid w:val="00A52515"/>
    <w:rsid w:val="00DA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F628"/>
  <w15:chartTrackingRefBased/>
  <w15:docId w15:val="{E487F667-3170-4002-8103-CC18D690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Паскарь</dc:creator>
  <cp:keywords/>
  <dc:description/>
  <cp:lastModifiedBy>Надежда Паскарь</cp:lastModifiedBy>
  <cp:revision>2</cp:revision>
  <dcterms:created xsi:type="dcterms:W3CDTF">2022-08-15T10:13:00Z</dcterms:created>
  <dcterms:modified xsi:type="dcterms:W3CDTF">2022-08-15T10:14:00Z</dcterms:modified>
</cp:coreProperties>
</file>