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B52F" w14:textId="77777777" w:rsidR="00753AC8" w:rsidRPr="000D09B8" w:rsidRDefault="00753AC8" w:rsidP="0075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Контракт №__________</w:t>
      </w:r>
    </w:p>
    <w:p w14:paraId="68EFB56C" w14:textId="77777777" w:rsidR="00753AC8" w:rsidRPr="000D09B8" w:rsidRDefault="00753AC8" w:rsidP="0075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строительного подряда</w:t>
      </w:r>
    </w:p>
    <w:p w14:paraId="4F0FD8E9" w14:textId="77777777" w:rsidR="00753AC8" w:rsidRPr="000D09B8" w:rsidRDefault="00753AC8" w:rsidP="00753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132F8" w14:textId="545B8111" w:rsidR="00753AC8" w:rsidRPr="000D09B8" w:rsidRDefault="00753AC8" w:rsidP="00753AC8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>г. Бендеры</w:t>
      </w:r>
      <w:r w:rsidRPr="000D09B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0D09B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09B8">
        <w:rPr>
          <w:rFonts w:ascii="Times New Roman" w:hAnsi="Times New Roman" w:cs="Times New Roman"/>
          <w:sz w:val="24"/>
          <w:szCs w:val="24"/>
        </w:rPr>
        <w:t>»</w:t>
      </w:r>
      <w:r w:rsidR="0042157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5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09B8">
        <w:rPr>
          <w:rFonts w:ascii="Times New Roman" w:hAnsi="Times New Roman" w:cs="Times New Roman"/>
          <w:sz w:val="24"/>
          <w:szCs w:val="24"/>
        </w:rPr>
        <w:t>202</w:t>
      </w:r>
      <w:r w:rsidR="00421577" w:rsidRPr="00421577">
        <w:rPr>
          <w:rFonts w:ascii="Times New Roman" w:hAnsi="Times New Roman" w:cs="Times New Roman"/>
          <w:sz w:val="24"/>
          <w:szCs w:val="24"/>
        </w:rPr>
        <w:t>6</w:t>
      </w:r>
      <w:r w:rsidRPr="000D09B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F0D2324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A0E1F" w14:textId="376CE95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МУП «ЖЭУК г. Бендеры»</w:t>
      </w:r>
      <w:r w:rsidRPr="000D09B8"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</w:t>
      </w:r>
      <w:r w:rsidR="00421577" w:rsidRPr="0042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7">
        <w:rPr>
          <w:rFonts w:ascii="Times New Roman" w:hAnsi="Times New Roman" w:cs="Times New Roman"/>
          <w:sz w:val="24"/>
          <w:szCs w:val="24"/>
        </w:rPr>
        <w:t>и.о.</w:t>
      </w:r>
      <w:r w:rsidRPr="000D09B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D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7">
        <w:rPr>
          <w:rFonts w:ascii="Times New Roman" w:hAnsi="Times New Roman" w:cs="Times New Roman"/>
          <w:sz w:val="24"/>
          <w:szCs w:val="24"/>
        </w:rPr>
        <w:t>Н.Г.Сиденко</w:t>
      </w:r>
      <w:proofErr w:type="spellEnd"/>
      <w:r w:rsidRPr="000D09B8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D09B8">
        <w:rPr>
          <w:rFonts w:ascii="Times New Roman" w:hAnsi="Times New Roman" w:cs="Times New Roman"/>
          <w:sz w:val="24"/>
          <w:szCs w:val="24"/>
        </w:rPr>
        <w:t>, именуемое в дальнейшем «Подрядчик»,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_____________________________________., </w:t>
      </w:r>
      <w:r w:rsidRPr="000D09B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0D09B8">
        <w:rPr>
          <w:rFonts w:ascii="Times New Roman" w:hAnsi="Times New Roman" w:cs="Times New Roman"/>
          <w:sz w:val="24"/>
          <w:szCs w:val="24"/>
        </w:rPr>
        <w:t>, с другой стороны, вместе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Протокола №    от __________г. заключили настоящий К</w:t>
      </w:r>
      <w:r w:rsidRPr="000D09B8">
        <w:rPr>
          <w:rFonts w:ascii="Times New Roman" w:hAnsi="Times New Roman" w:cs="Times New Roman"/>
          <w:sz w:val="24"/>
          <w:szCs w:val="24"/>
        </w:rPr>
        <w:t>онтракт строительного подряда (далее по тексту — Контракт) о нижеследующем:</w:t>
      </w:r>
    </w:p>
    <w:p w14:paraId="3ACC806C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77BCF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1. Предмет договора.</w:t>
      </w:r>
    </w:p>
    <w:p w14:paraId="6087656D" w14:textId="3C950DFC" w:rsidR="00753AC8" w:rsidRDefault="00753AC8" w:rsidP="00421577">
      <w:pPr>
        <w:spacing w:after="0"/>
        <w:jc w:val="both"/>
        <w:rPr>
          <w:rFonts w:eastAsia="Calibri"/>
        </w:rPr>
      </w:pPr>
      <w:r w:rsidRPr="000D09B8">
        <w:rPr>
          <w:b/>
        </w:rPr>
        <w:t>1.1.</w:t>
      </w:r>
      <w:r w:rsidRPr="000D09B8">
        <w:t> </w:t>
      </w:r>
      <w:r w:rsidRPr="000D09B8">
        <w:rPr>
          <w:rFonts w:eastAsia="Calibri"/>
        </w:rPr>
        <w:t>Подрядчик обязуется в сроки, установленные Графиком выполнения работ</w:t>
      </w:r>
      <w:r>
        <w:rPr>
          <w:rFonts w:eastAsia="Calibri"/>
        </w:rPr>
        <w:t xml:space="preserve"> (оговаривается сторонами при заключении Контракта), но не позднее 01.11.202</w:t>
      </w:r>
      <w:r w:rsidR="00421577">
        <w:rPr>
          <w:rFonts w:eastAsia="Calibri"/>
        </w:rPr>
        <w:t>6</w:t>
      </w:r>
      <w:r>
        <w:rPr>
          <w:rFonts w:eastAsia="Calibri"/>
        </w:rPr>
        <w:t xml:space="preserve">г. </w:t>
      </w:r>
      <w:r w:rsidRPr="000D09B8">
        <w:rPr>
          <w:rFonts w:eastAsia="Calibri"/>
        </w:rPr>
        <w:t xml:space="preserve">выполнить по заданию Заказчика работы </w:t>
      </w:r>
      <w:r w:rsidRPr="000D09B8">
        <w:rPr>
          <w:rFonts w:eastAsia="Calibri"/>
          <w:b/>
        </w:rPr>
        <w:t xml:space="preserve">по капитальному ремонту </w:t>
      </w:r>
      <w:r>
        <w:rPr>
          <w:rFonts w:eastAsia="Calibri"/>
          <w:b/>
        </w:rPr>
        <w:t>отмосток МКД</w:t>
      </w:r>
      <w:r w:rsidR="00421577">
        <w:rPr>
          <w:rFonts w:eastAsia="Calibri"/>
          <w:b/>
        </w:rPr>
        <w:t xml:space="preserve">, </w:t>
      </w:r>
      <w:r w:rsidRPr="000D09B8">
        <w:t xml:space="preserve">находящегося в </w:t>
      </w:r>
      <w:proofErr w:type="spellStart"/>
      <w:r w:rsidRPr="000D09B8">
        <w:t>хозведении</w:t>
      </w:r>
      <w:proofErr w:type="spellEnd"/>
      <w:r w:rsidRPr="000D09B8">
        <w:t xml:space="preserve"> МУП «ЖЭУК </w:t>
      </w:r>
      <w:proofErr w:type="spellStart"/>
      <w:r w:rsidRPr="000D09B8">
        <w:t>г.Бендеры</w:t>
      </w:r>
      <w:proofErr w:type="spellEnd"/>
      <w:r w:rsidRPr="000D09B8">
        <w:t xml:space="preserve">» </w:t>
      </w:r>
      <w:r w:rsidRPr="000D09B8">
        <w:rPr>
          <w:rFonts w:eastAsia="Calibri"/>
        </w:rPr>
        <w:t>(далее по тексту — Работы)</w:t>
      </w:r>
      <w:r>
        <w:rPr>
          <w:rFonts w:eastAsia="Calibri"/>
        </w:rPr>
        <w:t xml:space="preserve">, </w:t>
      </w:r>
      <w:r w:rsidRPr="000D09B8">
        <w:rPr>
          <w:rFonts w:eastAsia="Calibri"/>
        </w:rPr>
        <w:t>а Заказчик обязуется создать подрядчику необходимые условия для выполнения работ, принять их и оплатить.</w:t>
      </w:r>
    </w:p>
    <w:p w14:paraId="454B02D4" w14:textId="77777777" w:rsidR="00753AC8" w:rsidRPr="000D09B8" w:rsidRDefault="00753AC8" w:rsidP="00753AC8">
      <w:pPr>
        <w:pStyle w:val="a3"/>
        <w:shd w:val="clear" w:color="auto" w:fill="FFFFFF"/>
        <w:spacing w:after="0"/>
        <w:jc w:val="both"/>
        <w:rPr>
          <w:rFonts w:eastAsia="Calibri"/>
          <w:lang w:eastAsia="ru-RU"/>
        </w:rPr>
      </w:pPr>
      <w:r w:rsidRPr="000D09B8">
        <w:rPr>
          <w:rFonts w:eastAsia="Calibri"/>
          <w:b/>
          <w:lang w:eastAsia="ru-RU"/>
        </w:rPr>
        <w:t>1.2.</w:t>
      </w:r>
      <w:r w:rsidRPr="000D09B8">
        <w:rPr>
          <w:rFonts w:eastAsia="Calibri"/>
          <w:lang w:eastAsia="ru-RU"/>
        </w:rPr>
        <w:t xml:space="preserve"> Выполненные работы по качеству должны соответствовать СНиП ПМР </w:t>
      </w:r>
    </w:p>
    <w:p w14:paraId="69B85EFF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150A0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 Цена и порядок расчётов.</w:t>
      </w:r>
    </w:p>
    <w:p w14:paraId="4717094F" w14:textId="6DE6DE11" w:rsidR="00421577" w:rsidRDefault="00753AC8" w:rsidP="00753A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2.1. Общая ц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ена Контракта складывается из </w:t>
      </w:r>
      <w:r w:rsidR="00421577">
        <w:rPr>
          <w:rFonts w:ascii="Times New Roman" w:eastAsia="Calibri" w:hAnsi="Times New Roman" w:cs="Times New Roman"/>
          <w:sz w:val="24"/>
          <w:szCs w:val="24"/>
        </w:rPr>
        <w:t>стоимости ремонтных работ м2 – 350 руб. (приложение №1), объема работ - 2 916,6 м2, на объектах Заказчика (приложение №2) и составляет 1 020 800,00 руб. ПМР.</w:t>
      </w:r>
    </w:p>
    <w:p w14:paraId="28888BD2" w14:textId="77777777" w:rsidR="00753AC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Оплата по настоящему Контракту производится по безналичному расчёту со счёта Заказчика на счёт Подрядчика:</w:t>
      </w:r>
    </w:p>
    <w:p w14:paraId="1968B69B" w14:textId="77777777" w:rsidR="00753AC8" w:rsidRDefault="00753AC8" w:rsidP="00753AC8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- 25% предоплата от суммы объекта в течении 5-ти дней со дня извещения Заказчика о начале работ;</w:t>
      </w:r>
    </w:p>
    <w:p w14:paraId="61321E71" w14:textId="77777777" w:rsidR="00753AC8" w:rsidRPr="00FA4A26" w:rsidRDefault="00753AC8" w:rsidP="00753AC8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</w:rPr>
        <w:t xml:space="preserve">- окончательный расчет </w:t>
      </w:r>
      <w:r w:rsidRPr="00F33639">
        <w:rPr>
          <w:rFonts w:ascii="Times New Roman" w:hAnsi="Times New Roman" w:cs="Times New Roman"/>
        </w:rPr>
        <w:t xml:space="preserve">в течении </w:t>
      </w:r>
      <w:r>
        <w:rPr>
          <w:rFonts w:ascii="Times New Roman" w:hAnsi="Times New Roman" w:cs="Times New Roman"/>
        </w:rPr>
        <w:t>180</w:t>
      </w:r>
      <w:r w:rsidRPr="00F33639">
        <w:rPr>
          <w:rFonts w:ascii="Times New Roman" w:hAnsi="Times New Roman" w:cs="Times New Roman"/>
        </w:rPr>
        <w:t xml:space="preserve"> дней после окончания работ</w:t>
      </w:r>
      <w:r>
        <w:rPr>
          <w:rFonts w:ascii="Times New Roman" w:hAnsi="Times New Roman" w:cs="Times New Roman"/>
        </w:rPr>
        <w:t xml:space="preserve"> на объекте </w:t>
      </w:r>
      <w:r w:rsidRPr="00F33639">
        <w:rPr>
          <w:rFonts w:ascii="Times New Roman" w:hAnsi="Times New Roman" w:cs="Times New Roman"/>
        </w:rPr>
        <w:t>с момента подписания Акта выполненных работ.</w:t>
      </w:r>
    </w:p>
    <w:p w14:paraId="5AC6AF7D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73178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сторон.</w:t>
      </w:r>
    </w:p>
    <w:p w14:paraId="2D418104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Подрядчика.</w:t>
      </w:r>
    </w:p>
    <w:p w14:paraId="44FF47AD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выполнить работы на объекте в порядке, количестве и сроки, в соответствии с оговоренным и согласованным сторонами графиком.</w:t>
      </w:r>
    </w:p>
    <w:p w14:paraId="106D8DCB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выполнять Работы, из своего материала, используя свой инструмент (машины, грузоподъёмные механизмы), имея действующую лицензию на проведение соответствующего вида работ, допуски, техническую документацию.</w:t>
      </w:r>
    </w:p>
    <w:p w14:paraId="55E56555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Подрядчик уведомляет Заказчика об обстоятельствах, затрудняющих выполнение Работ телефонограммой в течение 24 (двадцати четырёх) часов с момента выявления таковых.</w:t>
      </w:r>
    </w:p>
    <w:p w14:paraId="5C6D5DBF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своими силами и за свой счёт выполнить погрузку и вывоз мусора и ТБО, скопившегося в ходе выполнения Работ, в срок не позднее 3 (трёх) календарных дней с даты подписания Заказчиком Акта приёма-передачи выполненных работ на объекте, указанном в п. 1.1. Контракта.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6AB2497E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направления Заказчиком уведомления о выявленных скрытых дефектов, Подрядчик обязан ответить Заказчику в течении 3 (трёх) календарных дней со дня получения уведомления и исправить дефекты в течении 10 (десяти) календарных дней с даты направления Заказчиком уведомления в адрес Подрядчика.</w:t>
      </w:r>
    </w:p>
    <w:p w14:paraId="54BA5032" w14:textId="77777777" w:rsidR="00753AC8" w:rsidRPr="000D09B8" w:rsidRDefault="00753AC8" w:rsidP="00753AC8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Заказчика.</w:t>
      </w:r>
    </w:p>
    <w:p w14:paraId="0AA37DD0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оказать Подрядчику содействие в выполнении работ, выражающееся в предоставлении доступа к объекту, подключении к эклектической сети 220 В., предоставлении необходимого количества технической воды.</w:t>
      </w:r>
    </w:p>
    <w:p w14:paraId="3D1E3A67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принять и оплатить работы в порядки и сроки, определённые Договором.</w:t>
      </w:r>
    </w:p>
    <w:p w14:paraId="4BB350D7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Заказчик обязуется проверить и принять Работы по количеству и качеству в течение 5 (пяти) календарных дней. </w:t>
      </w:r>
    </w:p>
    <w:p w14:paraId="393136A0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отсутствия у Заказчика претензий к Подрядчику по результатам проверки работ по количеству и качеству, подписать Акт приёма-передачи выполненных работ в течение 72 (семидесяти двух) часов с момента окончания выполнения работ.</w:t>
      </w:r>
    </w:p>
    <w:p w14:paraId="30096EE5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обнаружения скрытых дефектов Заказчик обязан сообщить Подрядчику в течение 10 календарных дней со дня приёмки работ, по средствам электронной связи.</w:t>
      </w:r>
    </w:p>
    <w:p w14:paraId="74F007B4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7646D4B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сторон.</w:t>
      </w:r>
    </w:p>
    <w:p w14:paraId="22C1951D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Подрядчика.</w:t>
      </w:r>
    </w:p>
    <w:p w14:paraId="77823C38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порядка, количества и сроков, предусмотренных п. 3.1.1. настоящего Контракта, Подрядчик уплачивает Заказчику штраф в размере 10% (десяти процентов) от общей стоимости Работ.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5A4D2382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 отказ или не своевременное выполнение погрузки и вывоза мусора и ТБО, в соответствии с п. 3.1.4. настоящего Договора, Подрядчик уплачивает Заказчику пеню в размере 0,1% (одной десятой процентов) от общей стоимости Работ, за каждый календарный день просрочки исполнения обязательства.</w:t>
      </w:r>
    </w:p>
    <w:p w14:paraId="5C58131C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отказ исправления дефектов в срок, предусмотренный п. 3.1.5., Подрядчик уплачивает Заказчику пеню в размере 0,1% (одной десятой процента) от общей стоимости Работ, за каждый календарный день просрочки исполнения обязательства.</w:t>
      </w:r>
    </w:p>
    <w:p w14:paraId="39E1EDB1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Заказчика.</w:t>
      </w:r>
    </w:p>
    <w:p w14:paraId="2B6874F2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срока оплаты, предусмотренного п. 2.2. настоящего Контракта, Заказчик уплачивает Подрядчику пеню в размере 0,1% (одной десятой процента) от общей стоимости Работ, за каждый календарный день просрочки соответствующего платежа.</w:t>
      </w:r>
    </w:p>
    <w:p w14:paraId="615B32FE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4.2.2. 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условий Контракта, предусмотренных п. 3.2.3. и 3.2.4., при представлении Заказчику графика выполнения работ и соблюдении Подрядчиком п. 3.1.4. настоящего Контракта, Заказчик уплачивает Подрядчику штраф в размере 10% (десяти процентов) от общей стоимости Работ.</w:t>
      </w:r>
    </w:p>
    <w:p w14:paraId="02C01444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DD62DF3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 Гарантия качества.</w:t>
      </w:r>
    </w:p>
    <w:p w14:paraId="3CAD946D" w14:textId="2351EF26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Подрядчик гарантирует достижение объектом указанных в технической документации показателей и возможность эксплуатации объекта на протяжении </w:t>
      </w:r>
      <w:r w:rsidR="00421577">
        <w:rPr>
          <w:rFonts w:ascii="Times New Roman" w:eastAsia="Calibri" w:hAnsi="Times New Roman" w:cs="Times New Roman"/>
          <w:sz w:val="24"/>
          <w:szCs w:val="24"/>
        </w:rPr>
        <w:t>5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21577">
        <w:rPr>
          <w:rFonts w:ascii="Times New Roman" w:eastAsia="Calibri" w:hAnsi="Times New Roman" w:cs="Times New Roman"/>
          <w:sz w:val="24"/>
          <w:szCs w:val="24"/>
        </w:rPr>
        <w:t>пять</w:t>
      </w:r>
      <w:r w:rsidRPr="000D09B8">
        <w:rPr>
          <w:rFonts w:ascii="Times New Roman" w:eastAsia="Calibri" w:hAnsi="Times New Roman" w:cs="Times New Roman"/>
          <w:sz w:val="24"/>
          <w:szCs w:val="24"/>
        </w:rPr>
        <w:t>) лет.</w:t>
      </w:r>
    </w:p>
    <w:p w14:paraId="6A23FF93" w14:textId="77777777" w:rsidR="00753AC8" w:rsidRPr="000D09B8" w:rsidRDefault="00753AC8" w:rsidP="00753AC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D09B8">
        <w:rPr>
          <w:rFonts w:ascii="Times New Roman" w:hAnsi="Times New Roman" w:cs="Times New Roman"/>
          <w:b/>
          <w:color w:val="333333"/>
          <w:shd w:val="clear" w:color="auto" w:fill="FFFFFF"/>
        </w:rPr>
        <w:t>5.2.</w:t>
      </w:r>
      <w:r w:rsidRPr="000D09B8">
        <w:rPr>
          <w:rFonts w:ascii="Times New Roman" w:hAnsi="Times New Roman" w:cs="Times New Roman"/>
          <w:color w:val="333333"/>
          <w:shd w:val="clear" w:color="auto" w:fill="FFFFFF"/>
        </w:rPr>
        <w:t xml:space="preserve"> В случае обнаружения недостатков в период гарантийного срока, которые не позволяют продолжить нормальную и безопасную эксплуатацию объекта, Подрядчик устраняет недостатки в течении 5-ти дней, при этом гарантийный срок продлевается на тот же период, с момента устранения недостатков.</w:t>
      </w:r>
    </w:p>
    <w:p w14:paraId="02108C6A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76219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 Разрешения споров.</w:t>
      </w:r>
    </w:p>
    <w:p w14:paraId="7AAB3DA3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Все споры и разногласия, возникающие между Сторонами по настоящему Контракту и в связи с ним, разрешаются Сторонами направления уведомлений, рекламаций, претензий в адрес друг друга заказными почтовыми отправлениями, по электронной почте и факсимильной связи.</w:t>
      </w:r>
    </w:p>
    <w:p w14:paraId="16687DEB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Споры, вытекающие из настоящего Договора, по нарушению одной из сторон своих обязательств, подлежат рассмотрению в Арбитражном суде Приднестровской Молдавской Республики, в порядке и сроки, установленные действующим законодательством Приднестровской Молдавской Республики.</w:t>
      </w:r>
    </w:p>
    <w:p w14:paraId="41B362D5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363A4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 Форс-мажор.</w:t>
      </w:r>
    </w:p>
    <w:p w14:paraId="43725163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При наступлении форс-мажорных обстоятельств, которые приводят к неисполнению любой из Сторон обязательств по настоящему Контракту, срок исполнения которых откладывается соразмерно времени, в течение которого будут действовать данные обстоятельства.</w:t>
      </w:r>
    </w:p>
    <w:p w14:paraId="13A90F65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Сторона, не исполнившая свои обязательства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Контракту 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в связи с наступлением форс-мажорных обстоятельств, подтверждает наступление таковых другой Стороне актом Торгово-промышленной палаты Приднестровской Молдавской Республики о форс-мажорных обстоятельствах. </w:t>
      </w:r>
    </w:p>
    <w:p w14:paraId="57C053A8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563631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 Заключительные положения.</w:t>
      </w:r>
    </w:p>
    <w:p w14:paraId="6E69A753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Контракт вступает в силу с даты его </w:t>
      </w:r>
      <w:r>
        <w:rPr>
          <w:rFonts w:ascii="Times New Roman" w:eastAsia="Calibri" w:hAnsi="Times New Roman" w:cs="Times New Roman"/>
          <w:sz w:val="24"/>
          <w:szCs w:val="24"/>
        </w:rPr>
        <w:t>подписания Сторонами.</w:t>
      </w:r>
    </w:p>
    <w:p w14:paraId="66451DD3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Контракт составлен в двух экземплярах, каждый имеет одинаковую юридическую силу. </w:t>
      </w:r>
    </w:p>
    <w:p w14:paraId="04961F77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Любые изменения и дополнения к настоящему Контракту вносятся </w:t>
      </w:r>
      <w:proofErr w:type="gramStart"/>
      <w:r w:rsidRPr="000D09B8">
        <w:rPr>
          <w:rFonts w:ascii="Times New Roman" w:eastAsia="Calibri" w:hAnsi="Times New Roman" w:cs="Times New Roman"/>
          <w:sz w:val="24"/>
          <w:szCs w:val="24"/>
        </w:rPr>
        <w:t>в порядке</w:t>
      </w:r>
      <w:proofErr w:type="gramEnd"/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установленном ст.51 Закона ПМР «О закупках в Приднестровской Молдавской Республике», и имеют силу только в том случае, если они оформлены в письменном виде, подписаны обеими Сторонами и зарегистрированы в порядке, установленном действующим законодательством Приднестровской Молдавской Республики. </w:t>
      </w:r>
    </w:p>
    <w:p w14:paraId="0E41DCB8" w14:textId="396E8715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Срок действия настоящего Контракта устанавливается</w:t>
      </w:r>
      <w:r>
        <w:rPr>
          <w:rFonts w:ascii="Times New Roman" w:eastAsia="Calibri" w:hAnsi="Times New Roman" w:cs="Times New Roman"/>
          <w:sz w:val="24"/>
          <w:szCs w:val="24"/>
        </w:rPr>
        <w:t>: в части сроков выполнения работ до 01.11.202</w:t>
      </w:r>
      <w:r w:rsidR="00421577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части оплаты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proofErr w:type="gramEnd"/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момента полного исполнения Сторонами, принятых на себя обязательств.</w:t>
      </w:r>
    </w:p>
    <w:p w14:paraId="0FBD3312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D042A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9. Банковские реквизиты, адреса и подписи Сторон.</w:t>
      </w:r>
    </w:p>
    <w:p w14:paraId="5375BC2A" w14:textId="77777777" w:rsidR="00753AC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C0693A" w14:textId="77777777" w:rsidR="00753AC8" w:rsidRPr="000D09B8" w:rsidRDefault="00753AC8" w:rsidP="00753AC8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91CB54" w14:textId="77777777" w:rsidR="00753AC8" w:rsidRPr="00D85987" w:rsidRDefault="00753AC8" w:rsidP="00753AC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«</w:t>
      </w:r>
      <w:proofErr w:type="gramStart"/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Подрядчик»   </w:t>
      </w:r>
      <w:proofErr w:type="gramEnd"/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«Заказчик»</w:t>
      </w:r>
    </w:p>
    <w:p w14:paraId="3A325FFC" w14:textId="77777777" w:rsidR="00753AC8" w:rsidRPr="00D85987" w:rsidRDefault="00753AC8" w:rsidP="00753A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99913CC" w14:textId="77777777" w:rsidR="00753AC8" w:rsidRPr="00D85987" w:rsidRDefault="00753AC8" w:rsidP="00753A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0995D5D" w14:textId="77777777" w:rsidR="00753AC8" w:rsidRDefault="00753AC8" w:rsidP="00753AC8"/>
    <w:p w14:paraId="569F93F9" w14:textId="77777777" w:rsidR="00753AC8" w:rsidRDefault="00753AC8" w:rsidP="00753AC8"/>
    <w:p w14:paraId="42FC9378" w14:textId="77777777" w:rsidR="00753AC8" w:rsidRDefault="00753AC8" w:rsidP="00753AC8"/>
    <w:p w14:paraId="6EB23E87" w14:textId="77777777" w:rsidR="00753AC8" w:rsidRDefault="00753AC8" w:rsidP="00753AC8"/>
    <w:p w14:paraId="4715BC60" w14:textId="1184E051" w:rsidR="00753AC8" w:rsidRDefault="00753AC8" w:rsidP="00753AC8"/>
    <w:p w14:paraId="319E4417" w14:textId="1FA6F6D5" w:rsidR="00380BC2" w:rsidRDefault="00380BC2" w:rsidP="00753AC8"/>
    <w:p w14:paraId="63580000" w14:textId="4204E9CD" w:rsidR="00380BC2" w:rsidRDefault="00380BC2" w:rsidP="00753AC8"/>
    <w:p w14:paraId="518A233B" w14:textId="3B766C65" w:rsidR="00380BC2" w:rsidRDefault="00380BC2" w:rsidP="00753AC8"/>
    <w:p w14:paraId="49292FFD" w14:textId="4C22D9D2" w:rsidR="00380BC2" w:rsidRDefault="00380BC2" w:rsidP="00753AC8"/>
    <w:p w14:paraId="700B301E" w14:textId="7841DF23" w:rsidR="00380BC2" w:rsidRDefault="00380BC2" w:rsidP="00753AC8"/>
    <w:p w14:paraId="121A45D1" w14:textId="14F51F65" w:rsidR="00380BC2" w:rsidRDefault="00380BC2" w:rsidP="00753AC8"/>
    <w:p w14:paraId="1AC22F93" w14:textId="26A7D1A0" w:rsidR="00380BC2" w:rsidRDefault="00380BC2" w:rsidP="00753AC8"/>
    <w:p w14:paraId="0F21BBF2" w14:textId="1C33FE12" w:rsidR="00380BC2" w:rsidRDefault="00380BC2" w:rsidP="00753AC8"/>
    <w:p w14:paraId="11A6B323" w14:textId="4332FAD7" w:rsidR="00380BC2" w:rsidRDefault="00380BC2" w:rsidP="00753AC8"/>
    <w:p w14:paraId="15CDDBA1" w14:textId="156F7AF2" w:rsidR="00380BC2" w:rsidRDefault="00380BC2" w:rsidP="00753AC8"/>
    <w:p w14:paraId="70CC4604" w14:textId="42575517" w:rsidR="00380BC2" w:rsidRDefault="00380BC2" w:rsidP="00753AC8">
      <w:r>
        <w:t>Приложение №2</w:t>
      </w:r>
    </w:p>
    <w:p w14:paraId="2B682554" w14:textId="556CD66A" w:rsidR="00380BC2" w:rsidRDefault="00380BC2" w:rsidP="00753AC8"/>
    <w:tbl>
      <w:tblPr>
        <w:tblW w:w="6640" w:type="dxa"/>
        <w:tblLook w:val="04A0" w:firstRow="1" w:lastRow="0" w:firstColumn="1" w:lastColumn="0" w:noHBand="0" w:noVBand="1"/>
      </w:tblPr>
      <w:tblGrid>
        <w:gridCol w:w="960"/>
        <w:gridCol w:w="3740"/>
        <w:gridCol w:w="1940"/>
      </w:tblGrid>
      <w:tr w:rsidR="00380BC2" w:rsidRPr="00380BC2" w14:paraId="1CAAE4E4" w14:textId="77777777" w:rsidTr="00380BC2">
        <w:trPr>
          <w:trHeight w:val="31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A691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006A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A006" w14:textId="78095EDD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BC2" w:rsidRPr="00380BC2" w14:paraId="4E6E028D" w14:textId="77777777" w:rsidTr="00380BC2">
        <w:trPr>
          <w:trHeight w:val="4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BC915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E04B1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0E1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м2</w:t>
            </w:r>
          </w:p>
        </w:tc>
      </w:tr>
      <w:tr w:rsidR="00380BC2" w:rsidRPr="00380BC2" w14:paraId="3E8D3070" w14:textId="77777777" w:rsidTr="00380BC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C2D9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E0B0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A278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BC2" w:rsidRPr="00380BC2" w14:paraId="5C3294D3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0C02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8D6F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З.Космодемьянская</w:t>
            </w:r>
            <w:proofErr w:type="spellEnd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B9399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0BC2" w:rsidRPr="00380BC2" w14:paraId="14CA3431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5705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11AA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Ленинградская, 26, лоток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17F1A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380BC2" w:rsidRPr="00380BC2" w14:paraId="31F99CBF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0289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1E3B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 Победы, 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39CD2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0BC2" w:rsidRPr="00380BC2" w14:paraId="1B422C89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0EF9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3A28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 Победы,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BFE2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0BC2" w:rsidRPr="00380BC2" w14:paraId="5931FBC8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445B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46EC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Кишиневская, 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7D334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80BC2" w:rsidRPr="00380BC2" w14:paraId="02502A70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FAD3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6253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AC66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380BC2" w:rsidRPr="00380BC2" w14:paraId="382FE21A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A92F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4725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Пионерская,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92379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380BC2" w:rsidRPr="00380BC2" w14:paraId="77331EB6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DA57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EC63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Кишиневская, 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4EF4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80BC2" w:rsidRPr="00380BC2" w14:paraId="6AD9CE7B" w14:textId="77777777" w:rsidTr="00380BC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20DA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4B66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Крупская, 1а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59CE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</w:tr>
      <w:tr w:rsidR="00380BC2" w:rsidRPr="00380BC2" w14:paraId="266D0380" w14:textId="77777777" w:rsidTr="00380BC2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372D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81CF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с.Гиска</w:t>
            </w:r>
            <w:proofErr w:type="spellEnd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Первомайская, 4, под.7,8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881D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</w:tr>
      <w:tr w:rsidR="00380BC2" w:rsidRPr="00380BC2" w14:paraId="21B1D0DF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C1393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D296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с.Гиска</w:t>
            </w:r>
            <w:proofErr w:type="spellEnd"/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Ленина,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67258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80BC2" w:rsidRPr="00380BC2" w14:paraId="437CFDCB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B42F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3941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Космонавтов, 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045B6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380BC2" w:rsidRPr="00380BC2" w14:paraId="177B73D8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279E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AE30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Северный, 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C66D0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</w:tr>
      <w:tr w:rsidR="00380BC2" w:rsidRPr="00380BC2" w14:paraId="3B13DBB5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EF92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A688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Энгельса,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77DC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</w:tr>
      <w:tr w:rsidR="00380BC2" w:rsidRPr="00380BC2" w14:paraId="37C42A6A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72CB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8686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Пушкина, 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5A609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</w:tr>
      <w:tr w:rsidR="00380BC2" w:rsidRPr="00380BC2" w14:paraId="2616AC55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FBF2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7225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B967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380BC2" w:rsidRPr="00380BC2" w14:paraId="448728C4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0CCC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D8BC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Котовского, 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69FB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</w:tr>
      <w:tr w:rsidR="00380BC2" w:rsidRPr="00380BC2" w14:paraId="4ABE9EF6" w14:textId="77777777" w:rsidTr="00380BC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C3BE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1004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Интернационалистов, 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82194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80BC2" w:rsidRPr="00380BC2" w14:paraId="63A3E03C" w14:textId="77777777" w:rsidTr="00380BC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28D3" w14:textId="77777777" w:rsidR="00380BC2" w:rsidRPr="00380BC2" w:rsidRDefault="00380BC2" w:rsidP="00380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D7E2" w14:textId="77777777" w:rsidR="00380BC2" w:rsidRPr="00380BC2" w:rsidRDefault="00380BC2" w:rsidP="00380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B989" w14:textId="77777777" w:rsidR="00380BC2" w:rsidRPr="00380BC2" w:rsidRDefault="00380BC2" w:rsidP="0038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2916,6</w:t>
            </w:r>
          </w:p>
        </w:tc>
      </w:tr>
    </w:tbl>
    <w:p w14:paraId="4B6A849D" w14:textId="77777777" w:rsidR="00380BC2" w:rsidRDefault="00380BC2" w:rsidP="00753AC8"/>
    <w:p w14:paraId="27E8881E" w14:textId="77777777" w:rsidR="00753AC8" w:rsidRDefault="00753AC8" w:rsidP="00753AC8"/>
    <w:p w14:paraId="7E2C5BDF" w14:textId="77777777" w:rsidR="00753AC8" w:rsidRDefault="00753AC8"/>
    <w:sectPr w:rsidR="0075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C8"/>
    <w:rsid w:val="00380BC2"/>
    <w:rsid w:val="00421577"/>
    <w:rsid w:val="00753AC8"/>
    <w:rsid w:val="00A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1E63"/>
  <w15:chartTrackingRefBased/>
  <w15:docId w15:val="{C5B999C1-CC9E-4232-9ECA-D997F466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A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2</cp:revision>
  <dcterms:created xsi:type="dcterms:W3CDTF">2026-03-24T07:09:00Z</dcterms:created>
  <dcterms:modified xsi:type="dcterms:W3CDTF">2026-03-24T09:02:00Z</dcterms:modified>
</cp:coreProperties>
</file>