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F9373" w14:textId="77777777" w:rsidR="00272553" w:rsidRDefault="00272553" w:rsidP="002725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КОНТРАКТ</w:t>
      </w:r>
      <w:r w:rsidRPr="00F73C4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 ____</w:t>
      </w:r>
    </w:p>
    <w:p w14:paraId="78A85FC4" w14:textId="77777777" w:rsidR="00272553" w:rsidRPr="00331365" w:rsidRDefault="00272553" w:rsidP="0027255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365">
        <w:rPr>
          <w:rFonts w:ascii="Times New Roman" w:hAnsi="Times New Roman"/>
          <w:sz w:val="24"/>
          <w:szCs w:val="24"/>
        </w:rPr>
        <w:t xml:space="preserve">на выполнение работ по объекту: </w:t>
      </w:r>
      <w:r>
        <w:rPr>
          <w:rFonts w:ascii="Times New Roman" w:hAnsi="Times New Roman"/>
          <w:sz w:val="24"/>
          <w:szCs w:val="24"/>
        </w:rPr>
        <w:t>Капитальный ремонт помещений отдела гражданской защиты Дубоссарского района и города Дубоссары</w:t>
      </w:r>
    </w:p>
    <w:p w14:paraId="6E6EDCDC" w14:textId="77777777" w:rsidR="00272553" w:rsidRPr="00EB6B2F" w:rsidRDefault="00272553" w:rsidP="0027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.</w:t>
      </w:r>
    </w:p>
    <w:p w14:paraId="2E1BCB19" w14:textId="77777777" w:rsidR="00272553" w:rsidRPr="00EB6B2F" w:rsidRDefault="00272553" w:rsidP="002725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г. Дубоссары</w:t>
      </w:r>
      <w:r w:rsidRPr="00EB6B2F">
        <w:rPr>
          <w:rFonts w:ascii="Times New Roman" w:hAnsi="Times New Roman"/>
          <w:sz w:val="24"/>
          <w:szCs w:val="24"/>
        </w:rPr>
        <w:tab/>
        <w:t xml:space="preserve">     </w:t>
      </w:r>
      <w:r w:rsidRPr="00EB6B2F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«___»____________ 2023 г.</w:t>
      </w:r>
    </w:p>
    <w:p w14:paraId="7B4B5C90" w14:textId="77777777" w:rsidR="00272553" w:rsidRPr="00EB6B2F" w:rsidRDefault="00272553" w:rsidP="002725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52B0264" w14:textId="77777777" w:rsidR="00272553" w:rsidRPr="00EB6B2F" w:rsidRDefault="00272553" w:rsidP="00272553">
      <w:pPr>
        <w:tabs>
          <w:tab w:val="left" w:pos="8677"/>
        </w:tabs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Государственная администрация Дубоссарского района и города Дубоссары, в лице главы государственной администрации Дубоссарского района и города Дубоссары </w:t>
      </w:r>
      <w:r w:rsidRPr="00EB6B2F">
        <w:rPr>
          <w:rFonts w:ascii="Times New Roman" w:hAnsi="Times New Roman"/>
          <w:b/>
          <w:sz w:val="24"/>
          <w:szCs w:val="24"/>
        </w:rPr>
        <w:t>ЧАБАНА РУСЛАНА ИВАНОВИЧА</w:t>
      </w:r>
      <w:r w:rsidRPr="00EB6B2F">
        <w:rPr>
          <w:rFonts w:ascii="Times New Roman" w:hAnsi="Times New Roman"/>
          <w:sz w:val="24"/>
          <w:szCs w:val="24"/>
        </w:rPr>
        <w:t>, д</w:t>
      </w:r>
      <w:r w:rsidR="006D7363">
        <w:rPr>
          <w:rFonts w:ascii="Times New Roman" w:hAnsi="Times New Roman"/>
          <w:sz w:val="24"/>
          <w:szCs w:val="24"/>
        </w:rPr>
        <w:t>ействующая на основании Закона П</w:t>
      </w:r>
      <w:r w:rsidRPr="00EB6B2F">
        <w:rPr>
          <w:rFonts w:ascii="Times New Roman" w:hAnsi="Times New Roman"/>
          <w:sz w:val="24"/>
          <w:szCs w:val="24"/>
        </w:rPr>
        <w:t xml:space="preserve">риднестровской Молдавской Республики от 5 ноября 1994 года  «Об органах местной власти, местного самоуправления и государственной администрации в Приднестровской Молдавской Республике» в действующей редакции, именуемая в дальнейшем «Заказчик», с одной стороны, и ______________________, в лице </w:t>
      </w:r>
      <w:r w:rsidRPr="00EB6B2F">
        <w:rPr>
          <w:rFonts w:ascii="Times New Roman" w:hAnsi="Times New Roman"/>
          <w:b/>
          <w:sz w:val="24"/>
          <w:szCs w:val="24"/>
        </w:rPr>
        <w:t>__________________________________</w:t>
      </w:r>
      <w:r w:rsidRPr="00EB6B2F">
        <w:rPr>
          <w:rFonts w:ascii="Times New Roman" w:hAnsi="Times New Roman"/>
          <w:sz w:val="24"/>
          <w:szCs w:val="24"/>
        </w:rPr>
        <w:t>, действующее на основании Устава, именуемое в дальнейшем «Подрядчик», с другой сторо</w:t>
      </w:r>
      <w:r>
        <w:rPr>
          <w:rFonts w:ascii="Times New Roman" w:hAnsi="Times New Roman"/>
          <w:sz w:val="24"/>
          <w:szCs w:val="24"/>
        </w:rPr>
        <w:t>ны, а вместе именуемые Стороны</w:t>
      </w:r>
      <w:r w:rsidRPr="00EB6B2F">
        <w:rPr>
          <w:rFonts w:ascii="Times New Roman" w:hAnsi="Times New Roman"/>
          <w:sz w:val="24"/>
          <w:szCs w:val="24"/>
        </w:rPr>
        <w:t xml:space="preserve">, на основании Протокола №__ от «___» ___________ 2023 года, </w:t>
      </w:r>
      <w:r>
        <w:rPr>
          <w:rFonts w:ascii="Times New Roman" w:hAnsi="Times New Roman"/>
          <w:sz w:val="24"/>
          <w:szCs w:val="24"/>
        </w:rPr>
        <w:t xml:space="preserve">запроса предложений по ремонту помещений </w:t>
      </w:r>
      <w:r w:rsidRPr="00EB6B2F">
        <w:rPr>
          <w:rFonts w:ascii="Times New Roman" w:hAnsi="Times New Roman"/>
          <w:sz w:val="24"/>
          <w:szCs w:val="24"/>
        </w:rPr>
        <w:t>заключили настоящий  Контракт о нижеследующем:</w:t>
      </w:r>
    </w:p>
    <w:p w14:paraId="2E077665" w14:textId="77777777" w:rsidR="00272553" w:rsidRPr="00EB6B2F" w:rsidRDefault="00272553" w:rsidP="002725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55BFC7" w14:textId="77777777" w:rsidR="00272553" w:rsidRPr="00EB6B2F" w:rsidRDefault="00272553" w:rsidP="0027255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EB6B2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1. ПРЕДМЕТ КОНТРАКТА</w:t>
      </w:r>
    </w:p>
    <w:p w14:paraId="47AB333F" w14:textId="77777777" w:rsidR="00272553" w:rsidRPr="00EB6B2F" w:rsidRDefault="00272553" w:rsidP="00272553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14:paraId="0DD9DEC4" w14:textId="77777777" w:rsidR="00272553" w:rsidRPr="00EB6B2F" w:rsidRDefault="00272553" w:rsidP="0027255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1.1</w:t>
      </w:r>
      <w:r w:rsidRPr="00EB6B2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. </w:t>
      </w:r>
      <w:r w:rsidRPr="00EB6B2F">
        <w:rPr>
          <w:rFonts w:ascii="Times New Roman" w:hAnsi="Times New Roman"/>
          <w:sz w:val="24"/>
          <w:szCs w:val="24"/>
        </w:rPr>
        <w:t xml:space="preserve">По заданию </w:t>
      </w:r>
      <w:r w:rsidRPr="00EB6B2F">
        <w:rPr>
          <w:rFonts w:ascii="Times New Roman" w:hAnsi="Times New Roman"/>
          <w:bCs/>
          <w:color w:val="000000"/>
          <w:spacing w:val="-2"/>
          <w:sz w:val="24"/>
          <w:szCs w:val="24"/>
        </w:rPr>
        <w:t>Заказчика</w:t>
      </w:r>
      <w:r w:rsidRPr="00EB6B2F">
        <w:rPr>
          <w:rFonts w:ascii="Times New Roman" w:hAnsi="Times New Roman"/>
          <w:sz w:val="24"/>
          <w:szCs w:val="24"/>
        </w:rPr>
        <w:t xml:space="preserve"> Подрядчик обязуется выполнить работы </w:t>
      </w:r>
      <w:r w:rsidRPr="00EB6B2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и сдать их результат Заказчику, </w:t>
      </w:r>
      <w:r w:rsidRPr="00EB6B2F">
        <w:rPr>
          <w:rFonts w:ascii="Times New Roman" w:hAnsi="Times New Roman"/>
          <w:sz w:val="24"/>
          <w:szCs w:val="24"/>
        </w:rPr>
        <w:t xml:space="preserve">а Заказчик обязуется принять результат работ, </w:t>
      </w:r>
      <w:r w:rsidRPr="00EB6B2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выполненных в рамках утвержденного задания</w:t>
      </w:r>
      <w:r w:rsidRPr="00EB6B2F">
        <w:rPr>
          <w:rFonts w:ascii="Times New Roman" w:hAnsi="Times New Roman"/>
          <w:sz w:val="24"/>
          <w:szCs w:val="24"/>
        </w:rPr>
        <w:t xml:space="preserve"> и оплатить его в порядке и на условиях, предусмотренных настоящим Контрактом.</w:t>
      </w:r>
    </w:p>
    <w:p w14:paraId="7A43C7BC" w14:textId="77777777" w:rsidR="00272553" w:rsidRPr="00272553" w:rsidRDefault="00272553" w:rsidP="0027255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1.2. Под Работами в рамках настоящего Контракта подразумевается выполнение работ по объекту: </w:t>
      </w:r>
      <w:r w:rsidRPr="00272553">
        <w:rPr>
          <w:rFonts w:ascii="Times New Roman" w:hAnsi="Times New Roman"/>
          <w:sz w:val="24"/>
          <w:szCs w:val="24"/>
        </w:rPr>
        <w:t>Капитальный ремонт помещений отдела гражданской защиты Дубоссар</w:t>
      </w:r>
      <w:r>
        <w:rPr>
          <w:rFonts w:ascii="Times New Roman" w:hAnsi="Times New Roman"/>
          <w:sz w:val="24"/>
          <w:szCs w:val="24"/>
        </w:rPr>
        <w:t>ского района и города Дубоссары.</w:t>
      </w:r>
    </w:p>
    <w:p w14:paraId="155282E4" w14:textId="77777777" w:rsidR="00272553" w:rsidRPr="00EB6B2F" w:rsidRDefault="00272553" w:rsidP="0027255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1.3. Объем, виды, цена Работ определяются сметной документацией (Приложения № _ к настоящему Контракту), являющейся неотъемлемой частью настоящего контракта.</w:t>
      </w:r>
    </w:p>
    <w:p w14:paraId="19742798" w14:textId="77777777" w:rsidR="00272553" w:rsidRPr="00EB6B2F" w:rsidRDefault="00272553" w:rsidP="002725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1F9FA1" w14:textId="77777777" w:rsidR="00272553" w:rsidRDefault="00272553" w:rsidP="0027255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СУММА КОНТРАКТА И ПОРЯДОК РАСЧЕТОВ</w:t>
      </w:r>
    </w:p>
    <w:p w14:paraId="103B99D1" w14:textId="77777777" w:rsidR="00272553" w:rsidRPr="00272553" w:rsidRDefault="00272553" w:rsidP="00272553">
      <w:pPr>
        <w:spacing w:after="0" w:line="240" w:lineRule="auto"/>
        <w:ind w:left="1414"/>
        <w:rPr>
          <w:rFonts w:ascii="Times New Roman" w:hAnsi="Times New Roman"/>
          <w:b/>
          <w:sz w:val="24"/>
          <w:szCs w:val="24"/>
        </w:rPr>
      </w:pPr>
    </w:p>
    <w:p w14:paraId="59888E7D" w14:textId="77777777" w:rsidR="00272553" w:rsidRPr="00EB6B2F" w:rsidRDefault="00272553" w:rsidP="0027255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B6B2F">
        <w:rPr>
          <w:rFonts w:ascii="Times New Roman" w:hAnsi="Times New Roman"/>
          <w:sz w:val="24"/>
          <w:szCs w:val="24"/>
        </w:rPr>
        <w:t>Цена Контракта составляет ______________________</w:t>
      </w:r>
      <w:r w:rsidRPr="00EB6B2F">
        <w:rPr>
          <w:rFonts w:ascii="Times New Roman" w:hAnsi="Times New Roman"/>
          <w:b/>
          <w:sz w:val="24"/>
          <w:szCs w:val="24"/>
        </w:rPr>
        <w:t xml:space="preserve"> (__________________) рублей ПМР</w:t>
      </w:r>
      <w:r w:rsidRPr="00EB6B2F">
        <w:rPr>
          <w:rFonts w:ascii="Times New Roman" w:hAnsi="Times New Roman"/>
          <w:sz w:val="24"/>
          <w:szCs w:val="24"/>
        </w:rPr>
        <w:t>,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что соответствует плану закупок товаров, работ, услуг для обеспечения нужд государственной администрации Дубоссарского района и города Дубоссары на 2023 год.</w:t>
      </w:r>
    </w:p>
    <w:p w14:paraId="66CF27A7" w14:textId="77777777" w:rsidR="00272553" w:rsidRPr="00EB6B2F" w:rsidRDefault="00272553" w:rsidP="0027255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Цена контракта, указанная в пункте 2.1. контракта, является твердой и определяется на весь срок действия контракта.</w:t>
      </w:r>
    </w:p>
    <w:p w14:paraId="34310E21" w14:textId="77777777" w:rsidR="00272553" w:rsidRPr="00EB6B2F" w:rsidRDefault="00272553" w:rsidP="0027255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 w:cs="Palatino Linotype"/>
          <w:color w:val="000000"/>
          <w:sz w:val="24"/>
          <w:szCs w:val="24"/>
        </w:rPr>
        <w:t xml:space="preserve">Цена </w:t>
      </w:r>
      <w:r w:rsidRPr="00EB6B2F">
        <w:rPr>
          <w:rFonts w:ascii="Times New Roman" w:hAnsi="Times New Roman"/>
          <w:sz w:val="24"/>
          <w:szCs w:val="24"/>
        </w:rPr>
        <w:t>контракта</w:t>
      </w:r>
      <w:r w:rsidRPr="00EB6B2F">
        <w:rPr>
          <w:rFonts w:ascii="Times New Roman" w:hAnsi="Times New Roman" w:cs="Palatino Linotype"/>
          <w:color w:val="000000"/>
          <w:sz w:val="24"/>
          <w:szCs w:val="24"/>
        </w:rPr>
        <w:t xml:space="preserve">, указанная в пункте 2.1. </w:t>
      </w:r>
      <w:r w:rsidRPr="00EB6B2F">
        <w:rPr>
          <w:rFonts w:ascii="Times New Roman" w:hAnsi="Times New Roman"/>
          <w:sz w:val="24"/>
          <w:szCs w:val="24"/>
        </w:rPr>
        <w:t>контракта</w:t>
      </w:r>
      <w:r w:rsidRPr="00EB6B2F">
        <w:rPr>
          <w:rFonts w:ascii="Times New Roman" w:hAnsi="Times New Roman" w:cs="Palatino Linotype"/>
          <w:color w:val="000000"/>
          <w:sz w:val="24"/>
          <w:szCs w:val="24"/>
        </w:rPr>
        <w:t>, может изменяться только в случаях, порядке и на условиях, предусмотренных законодательством Приднестровской Молдавской Республики в сфере закупок</w:t>
      </w:r>
      <w:r w:rsidRPr="00EB6B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58F7E75F" w14:textId="77777777" w:rsidR="00272553" w:rsidRPr="00EB6B2F" w:rsidRDefault="00272553" w:rsidP="0027255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Окончательная стоимость выполненных Подрядчиком работ складывается из цен, указываемых в счете, выставляемом Подрядчиком на основании Акта сдачи-приемки результата выполненных работ.</w:t>
      </w:r>
    </w:p>
    <w:p w14:paraId="39740A1E" w14:textId="77777777" w:rsidR="00272553" w:rsidRPr="00EB6B2F" w:rsidRDefault="00272553" w:rsidP="00272553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Заказчик до начала работ производит авансовый платёж в размере 25 % от суммы Контракта. Окончательный расчет осуществляется после подписания акта (актов) выполненных работ. </w:t>
      </w:r>
    </w:p>
    <w:p w14:paraId="33B4FC3D" w14:textId="77777777" w:rsidR="00272553" w:rsidRPr="00EB6B2F" w:rsidRDefault="00272553" w:rsidP="00272553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hAnsi="Times New Roman"/>
          <w:sz w:val="24"/>
          <w:szCs w:val="24"/>
        </w:rPr>
        <w:t>Оплата Работ осуществляется за фактически выполненные Работы, на основании Актов выполненных работ, по мере бюджетного финансирования, но не позднее 60 (шестидесяти) рабочих дней с момента подписания Сторонами Акта сдачи-приемки выполненных работ.</w:t>
      </w:r>
    </w:p>
    <w:p w14:paraId="413D73BF" w14:textId="77777777" w:rsidR="00272553" w:rsidRPr="00EB6B2F" w:rsidRDefault="00272553" w:rsidP="00272553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hAnsi="Times New Roman"/>
          <w:sz w:val="24"/>
          <w:szCs w:val="24"/>
        </w:rPr>
        <w:t>Расчет по настоящему контракту производится Заказчиком в безналичной форме путем перечисления денежных средств в рублях Приднестровской Молдавской Республики на расчетный счет Подрядчика.</w:t>
      </w:r>
    </w:p>
    <w:p w14:paraId="6D8E3A14" w14:textId="5ACFF83E" w:rsidR="00272553" w:rsidRPr="00FD332E" w:rsidRDefault="00272553" w:rsidP="00272553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FD332E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r w:rsidRPr="00FD332E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Источник финансирования –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Местный бюджет Дубоссарского района и города Дубоссары (Программа капитальных вложений и капитального ремонта объектов Дубоссарского района и города Дубоссары на 2023 год). </w:t>
      </w:r>
    </w:p>
    <w:p w14:paraId="04570D5A" w14:textId="77777777" w:rsidR="00272553" w:rsidRPr="00EB6B2F" w:rsidRDefault="00272553" w:rsidP="00272553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</w:p>
    <w:p w14:paraId="1AA7E162" w14:textId="77777777" w:rsidR="00272553" w:rsidRPr="00EB6B2F" w:rsidRDefault="00272553" w:rsidP="00272553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 xml:space="preserve">СРОКИ ВЫПОЛНЕНИЯ РАБОТ И ПОРЯДОК СДАЧИ-ПРИЕМКИ ВЫПОЛНЕННЫХ РАБОТ </w:t>
      </w:r>
    </w:p>
    <w:p w14:paraId="357E1C1B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420917CB" w14:textId="77777777" w:rsidR="00272553" w:rsidRPr="00272553" w:rsidRDefault="00272553" w:rsidP="00272553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Подрядчик обязуется выполнить работы, указанные в </w:t>
      </w:r>
      <w:r w:rsidRPr="00EB6B2F">
        <w:rPr>
          <w:rFonts w:ascii="Times New Roman" w:eastAsia="Times New Roman" w:hAnsi="Times New Roman"/>
          <w:sz w:val="24"/>
          <w:szCs w:val="24"/>
        </w:rPr>
        <w:t xml:space="preserve">Приложении № __ 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к настоящему </w:t>
      </w:r>
      <w:r w:rsidRPr="00EB6B2F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срок до 01 декабря 2023 года. </w:t>
      </w:r>
    </w:p>
    <w:p w14:paraId="71E2945E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Место выполнения работ: г. Дубоссары, ул. Дзержинского, 6. </w:t>
      </w:r>
    </w:p>
    <w:p w14:paraId="1C62E13F" w14:textId="77777777" w:rsidR="00272553" w:rsidRPr="00EB6B2F" w:rsidRDefault="00272553" w:rsidP="00272553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Увеличение сроков выполнения работ по настоящему контракту возможно только по согласованию Сторон путем заключения дополнительного письменного соглашения, подписанного уполномоченными представителями обеих Сторон.</w:t>
      </w:r>
    </w:p>
    <w:p w14:paraId="1867F48C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Передача результатов, выполненных Подрядчиком работ оформляется Актом сдачи-приёмки результата выполненных работ.</w:t>
      </w:r>
    </w:p>
    <w:p w14:paraId="671D5D59" w14:textId="77777777" w:rsidR="00272553" w:rsidRPr="00EB6B2F" w:rsidRDefault="00272553" w:rsidP="00272553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Подрядчик предоставляет Заказчику результат работ, с приложением Акта сдачи-приёмки результата выполненных работ. Датой завершения работ считается дата подписания Сторонами Акта сдачи-приемки результата выполненных работ.</w:t>
      </w:r>
    </w:p>
    <w:p w14:paraId="6C930BE7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Cs/>
          <w:color w:val="000000"/>
          <w:spacing w:val="-2"/>
          <w:sz w:val="24"/>
          <w:szCs w:val="24"/>
        </w:rPr>
        <w:t>Заказчик</w:t>
      </w:r>
      <w:r w:rsidRPr="00EB6B2F">
        <w:rPr>
          <w:rFonts w:ascii="Times New Roman" w:hAnsi="Times New Roman"/>
          <w:sz w:val="24"/>
          <w:szCs w:val="24"/>
        </w:rPr>
        <w:t xml:space="preserve"> в течение</w:t>
      </w:r>
      <w:r w:rsidRPr="00EB6B2F">
        <w:rPr>
          <w:rFonts w:ascii="Times New Roman" w:hAnsi="Times New Roman"/>
          <w:noProof/>
          <w:sz w:val="24"/>
          <w:szCs w:val="24"/>
        </w:rPr>
        <w:t xml:space="preserve"> 5 (пяти)</w:t>
      </w:r>
      <w:r w:rsidRPr="00EB6B2F">
        <w:rPr>
          <w:rFonts w:ascii="Times New Roman" w:hAnsi="Times New Roman"/>
          <w:sz w:val="24"/>
          <w:szCs w:val="24"/>
        </w:rPr>
        <w:t xml:space="preserve"> рабочих дней со дня предоставления Подрядчиком Акта обязан принять результат выполненных работ и направить Подрядчику подписанный Акт сдачи-приемки результата выполненных</w:t>
      </w:r>
      <w:r w:rsidRPr="00EB6B2F">
        <w:rPr>
          <w:rFonts w:ascii="Times New Roman" w:hAnsi="Times New Roman"/>
          <w:bCs/>
          <w:color w:val="000000"/>
          <w:sz w:val="24"/>
          <w:szCs w:val="24"/>
        </w:rPr>
        <w:t xml:space="preserve"> работ</w:t>
      </w:r>
      <w:r w:rsidRPr="00EB6B2F">
        <w:rPr>
          <w:rFonts w:ascii="Times New Roman" w:hAnsi="Times New Roman"/>
          <w:sz w:val="24"/>
          <w:szCs w:val="24"/>
        </w:rPr>
        <w:t xml:space="preserve"> или мотивированный отказ в приемке. </w:t>
      </w:r>
    </w:p>
    <w:p w14:paraId="603C7E53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В случае мотивированного отказа Заказчика от приемки результата выполненных работ, Сторонами составляется двусторонний акт с указанием перечня недостатков, порядка и сроков их устранения.</w:t>
      </w:r>
    </w:p>
    <w:p w14:paraId="0BC71517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Подрядчик обязуется своими силами и за свой счет устранить выявленные недостатки выполненных работ, возникшие по вине Подрядчика, в согласованные с Заказчиком сроки, и после устранения направить Заказчику 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>повторный Акт сдачи-приемки результата выполненных работ, который подлежит рассмотрению и подписанию Заказчиком 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срок, установленный пунктом 3.6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. настоящего </w:t>
      </w:r>
      <w:r w:rsidRPr="00EB6B2F">
        <w:rPr>
          <w:rFonts w:ascii="Times New Roman" w:hAnsi="Times New Roman"/>
          <w:sz w:val="24"/>
          <w:szCs w:val="24"/>
        </w:rPr>
        <w:t>контракт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>а.</w:t>
      </w:r>
    </w:p>
    <w:p w14:paraId="6F80CC26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 случае обнаружения Заказчиком скрытых недостатков после подписания Акта сдачи-приемки результата выполненных работ, последний обязан известить об этом Подрядчика в десятидневный срок. В этом случае Подрядчик в согласованные Сторонами сроки обязан устранить выявленные недостатки своими силами и за свой счет.</w:t>
      </w:r>
    </w:p>
    <w:p w14:paraId="3B24C1DF" w14:textId="77777777" w:rsidR="00272553" w:rsidRPr="00EB6B2F" w:rsidRDefault="00272553" w:rsidP="00272553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 случае уклонения Подрядчика от исполнения обязательс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тв, предусмотренных пунктами 3.8. и 3.9</w:t>
      </w: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. настоящего </w:t>
      </w:r>
      <w:r w:rsidRPr="00EB6B2F">
        <w:rPr>
          <w:rFonts w:ascii="Times New Roman" w:eastAsia="Courier New" w:hAnsi="Times New Roman" w:cs="Courier New"/>
          <w:color w:val="000000"/>
          <w:sz w:val="24"/>
          <w:szCs w:val="24"/>
          <w:lang w:eastAsia="ru-RU" w:bidi="ru-RU"/>
        </w:rPr>
        <w:t>контракт</w:t>
      </w: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а, Заказчик вправе поручить исправление выявленных недостатков третьим лицам, при этом Подрядчик обязан возместить все понесенные, в связи с этим расходы в полном объёме в сроки, указанные Заказчиком.</w:t>
      </w:r>
    </w:p>
    <w:p w14:paraId="0C2E496D" w14:textId="77777777" w:rsidR="00272553" w:rsidRPr="00EB6B2F" w:rsidRDefault="00272553" w:rsidP="00272553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C3A406" w14:textId="77777777" w:rsidR="00272553" w:rsidRPr="00EB6B2F" w:rsidRDefault="00272553" w:rsidP="0027255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14:paraId="7A787AAE" w14:textId="77777777" w:rsidR="00272553" w:rsidRPr="00EB6B2F" w:rsidRDefault="00272553" w:rsidP="0027255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0752C1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4.1. </w:t>
      </w:r>
      <w:r w:rsidRPr="00EB6B2F">
        <w:rPr>
          <w:rFonts w:ascii="Times New Roman" w:hAnsi="Times New Roman"/>
          <w:b/>
          <w:sz w:val="24"/>
          <w:szCs w:val="24"/>
        </w:rPr>
        <w:t>Подрядчик обязуется:</w:t>
      </w:r>
    </w:p>
    <w:p w14:paraId="62FEA588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выполнять работы качественно, с соблюдением норм и правил, в соответствии с требованиями Заказчика в сроки, предусмотренные настоящим контрактом.</w:t>
      </w:r>
    </w:p>
    <w:p w14:paraId="5E213024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устранять выявленные Заказчиком недостатки выполненных работ, в сроки, согласованные Сторонами;</w:t>
      </w:r>
    </w:p>
    <w:p w14:paraId="3A40B7D6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4.1.3. обеспечивать возможность осуществления Заказчиком контроля и надзора за ходом выполнения работ, качеством используемых материалов и оборудования;</w:t>
      </w:r>
    </w:p>
    <w:p w14:paraId="5FD94FA7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4.1.4.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согласовывать с Заказчиком все необходимые действия;</w:t>
      </w:r>
    </w:p>
    <w:p w14:paraId="2ED19B60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4.1.5. в письменном виде немедленно извещать Заказчика обо всех обстоятельствах, затрудняющих или делающих невозможным исполнение своих обязательств по настоящему контракту;</w:t>
      </w:r>
    </w:p>
    <w:p w14:paraId="3A428652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4.1.6. передать результат выполненных работ Заказчику по Акту сдачи-приемки выполненных работ.</w:t>
      </w:r>
    </w:p>
    <w:p w14:paraId="2527C677" w14:textId="77777777" w:rsidR="00272553" w:rsidRDefault="00272553" w:rsidP="00272553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4.1.7. выполнять иные обязанности, предусмотренные законодательством Приднестровской Молдавской Республики.</w:t>
      </w:r>
    </w:p>
    <w:p w14:paraId="01F5926F" w14:textId="77777777" w:rsidR="00272553" w:rsidRPr="00272553" w:rsidRDefault="00272553" w:rsidP="00272553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4.1.8. </w:t>
      </w:r>
      <w:r w:rsidRPr="00272553">
        <w:rPr>
          <w:rFonts w:ascii="Times New Roman" w:hAnsi="Times New Roman"/>
          <w:sz w:val="24"/>
          <w:szCs w:val="24"/>
        </w:rPr>
        <w:t>Представлять документы, указанные в статье 19-1 Закона «О республиканском бюджете на 2023 год» в действующей редакции.».</w:t>
      </w:r>
    </w:p>
    <w:p w14:paraId="44FF5F93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4.2.  </w:t>
      </w:r>
      <w:r w:rsidRPr="00EB6B2F">
        <w:rPr>
          <w:rFonts w:ascii="Times New Roman" w:hAnsi="Times New Roman"/>
          <w:b/>
          <w:sz w:val="24"/>
          <w:szCs w:val="24"/>
        </w:rPr>
        <w:t>Подрядчик имеет право:</w:t>
      </w:r>
    </w:p>
    <w:p w14:paraId="14026D8A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запрашивать у Заказчика дополнительную информацию, необходимую для выполнения своих обязательств по настоящему контракту;</w:t>
      </w:r>
    </w:p>
    <w:p w14:paraId="3C30F72A" w14:textId="77777777" w:rsidR="00272553" w:rsidRPr="00EB6B2F" w:rsidRDefault="00272553" w:rsidP="00272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 xml:space="preserve">требовать </w:t>
      </w:r>
      <w:r w:rsidRPr="00EB6B2F">
        <w:rPr>
          <w:rFonts w:ascii="Times New Roman" w:eastAsia="TimesNewRomanPSMT" w:hAnsi="Times New Roman"/>
          <w:sz w:val="24"/>
          <w:szCs w:val="24"/>
        </w:rPr>
        <w:t xml:space="preserve">своевременной оплаты выполненных работ на условиях, предусмотренных настоящим </w:t>
      </w:r>
      <w:r w:rsidRPr="00EB6B2F">
        <w:rPr>
          <w:rFonts w:ascii="Times New Roman" w:hAnsi="Times New Roman"/>
          <w:sz w:val="24"/>
          <w:szCs w:val="24"/>
        </w:rPr>
        <w:t>контракт</w:t>
      </w:r>
      <w:r w:rsidRPr="00EB6B2F">
        <w:rPr>
          <w:rFonts w:ascii="Times New Roman" w:eastAsia="TimesNewRomanPSMT" w:hAnsi="Times New Roman"/>
          <w:sz w:val="24"/>
          <w:szCs w:val="24"/>
        </w:rPr>
        <w:t>ом;</w:t>
      </w:r>
    </w:p>
    <w:p w14:paraId="3D86CA4B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4.2.3. требовать обеспечения своевременной приемки выполненных работ и подписания Акта сдачи-приемки результата выполненных работ либо обоснованного отказа от его подписания в установленные сроки;</w:t>
      </w:r>
    </w:p>
    <w:p w14:paraId="770B7662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4.2.4.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реализовывать иные права, предусмотренные законодательством Приднестровской Молдавской Республики.</w:t>
      </w:r>
    </w:p>
    <w:p w14:paraId="0DC99753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</w:t>
      </w:r>
      <w:r w:rsidRPr="00EB6B2F">
        <w:rPr>
          <w:rFonts w:ascii="Times New Roman" w:hAnsi="Times New Roman"/>
          <w:b/>
          <w:sz w:val="24"/>
          <w:szCs w:val="24"/>
        </w:rPr>
        <w:t xml:space="preserve"> Заказчик обязуется:</w:t>
      </w:r>
    </w:p>
    <w:p w14:paraId="09BEF93D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4.3.1. оплатить результат выполненных работ в сроки, предусмотренные контрактом.</w:t>
      </w:r>
    </w:p>
    <w:p w14:paraId="7E6C4178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4.3.2. оказывать содействие Подрядчику в ходе выполнения им работ по вопросам, непосредственно связанным с предметом контракта, решение которых возможно только при участии Заказчика;</w:t>
      </w:r>
    </w:p>
    <w:p w14:paraId="1A188E29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4.3.3. своевременно сообщать в письменной форме Подрядчику о выявленных недостатках;</w:t>
      </w:r>
    </w:p>
    <w:p w14:paraId="3B126E39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4.3.4. принять по Акту сдачи-приемки Работ, произведенные по настоящему контракту Работы либо составить мотивированный отказ от приёмки;</w:t>
      </w:r>
    </w:p>
    <w:p w14:paraId="4D1B4471" w14:textId="77777777" w:rsidR="00272553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4.3.5.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выполнять иные обязанности, предусмотренные законодательством Приднестровской Молдавской Республики.</w:t>
      </w:r>
    </w:p>
    <w:p w14:paraId="2A1D84AF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4.3.6. требовать от Подрядчика документы, указанные в статье </w:t>
      </w:r>
      <w:r w:rsidRPr="00272553">
        <w:rPr>
          <w:rFonts w:ascii="Times New Roman" w:hAnsi="Times New Roman"/>
          <w:sz w:val="24"/>
          <w:szCs w:val="24"/>
        </w:rPr>
        <w:t>19-1 Закона «О республиканском бюджете на 2023 год» в действующей редакции.</w:t>
      </w:r>
    </w:p>
    <w:p w14:paraId="4977FB0D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</w:t>
      </w:r>
      <w:r w:rsidRPr="00EB6B2F">
        <w:rPr>
          <w:rFonts w:ascii="Times New Roman" w:hAnsi="Times New Roman"/>
          <w:b/>
          <w:sz w:val="24"/>
          <w:szCs w:val="24"/>
        </w:rPr>
        <w:t xml:space="preserve"> Заказчик имеет право:</w:t>
      </w:r>
    </w:p>
    <w:p w14:paraId="1AE6F485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требовать от Подрядчика, надлежащего выполнения обязательств в рамках условий настоящего контракта;</w:t>
      </w:r>
    </w:p>
    <w:p w14:paraId="293F6125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осуществлять контроль за ходом выполнения работ по настоящему контракту.</w:t>
      </w:r>
    </w:p>
    <w:p w14:paraId="7F7E7F36" w14:textId="77777777" w:rsidR="00272553" w:rsidRPr="00EB6B2F" w:rsidRDefault="00272553" w:rsidP="00272553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4.4.3.</w:t>
      </w:r>
      <w:r w:rsidRPr="00EB6B2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требовать своевременного устранения выявленных недостатков;</w:t>
      </w:r>
    </w:p>
    <w:p w14:paraId="32E3325B" w14:textId="77777777" w:rsidR="00272553" w:rsidRPr="00EB6B2F" w:rsidRDefault="00272553" w:rsidP="00272553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4.4.4. отказаться от принятия результатов работ, если не соблюдены полностью или в части условия, предусмотренные настоящим контрактом, и Подрядчик отказывается устранять недостатки.</w:t>
      </w:r>
    </w:p>
    <w:p w14:paraId="510F8AB9" w14:textId="77777777" w:rsidR="00272553" w:rsidRPr="00EB6B2F" w:rsidRDefault="00272553" w:rsidP="00272553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4.4.5. реализовывать иные права, предусмотренные законодательством Приднестровской Молдавской Республики.</w:t>
      </w:r>
    </w:p>
    <w:p w14:paraId="5C49C7DA" w14:textId="77777777" w:rsidR="00272553" w:rsidRPr="00EB6B2F" w:rsidRDefault="00272553" w:rsidP="00272553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1584DE93" w14:textId="77777777" w:rsidR="00272553" w:rsidRPr="00EB6B2F" w:rsidRDefault="00272553" w:rsidP="00272553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255B61DB" w14:textId="77777777" w:rsidR="00272553" w:rsidRPr="00EB6B2F" w:rsidRDefault="00272553" w:rsidP="0027255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C5C7BB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 xml:space="preserve">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Приднестровской Молдавской Республики</w:t>
      </w:r>
      <w:r w:rsidR="00E02C99">
        <w:rPr>
          <w:rFonts w:ascii="Times New Roman" w:hAnsi="Times New Roman"/>
          <w:sz w:val="24"/>
          <w:szCs w:val="24"/>
        </w:rPr>
        <w:t xml:space="preserve">. </w:t>
      </w:r>
    </w:p>
    <w:p w14:paraId="678C1B1C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5.2. Взыскание любых неустоек, пеней, штрафов, предусмотренных законодательством Приднестровской Молдавской Республики и/или настоящим контрактом, за нарушение обязательств, вытекающих из настоящего контракта, не освобождает Стороны от исполнения такого обязательства в натуре.</w:t>
      </w:r>
    </w:p>
    <w:p w14:paraId="04F8FAA2" w14:textId="77777777" w:rsidR="00272553" w:rsidRPr="00EB6B2F" w:rsidRDefault="00272553" w:rsidP="002725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5.3. За нарушение Подрядчиком сроков выполнения работ, а также согласованных сроков для устранения недостатков, он уплачивает Заказчику пеню в размере 0,05 % от стоимости невыполненных работ в срок работ за каждый рабочий день просрочки, но не более 10 % от суммы Контракта. </w:t>
      </w:r>
    </w:p>
    <w:p w14:paraId="5EB3DD2F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5.4. В случае нарушения Подрядчиком сроков исполнения обязательств по контракту Заказчик перечисляет Подрядчику оплату в размере, уменьшенном на размер установленной настоящим контрактом неустойки за нарушения сроков исполнения обязательств по настоящему контракту.</w:t>
      </w:r>
    </w:p>
    <w:p w14:paraId="35394717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5.5. Подрядчик предоставляет Заказчику гарантию на выполненные работы сроком на 5 (пять) лет с момента подписания Сторонами акта выполненных работ.</w:t>
      </w:r>
    </w:p>
    <w:p w14:paraId="71691039" w14:textId="77777777" w:rsidR="00272553" w:rsidRPr="00EB6B2F" w:rsidRDefault="00272553" w:rsidP="00272553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6A056DC" w14:textId="77777777" w:rsidR="00272553" w:rsidRPr="00EB6B2F" w:rsidRDefault="00272553" w:rsidP="00272553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ФОРС-МАЖОР (ДЕЙСТВИЕ НЕПРЕОДОЛИМОЙ СИЛЫ)</w:t>
      </w:r>
    </w:p>
    <w:p w14:paraId="30313560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6AD97C96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6.1. Сторона освобождается от ответственности за полное или частичное неисполнение своих обязательств по контракту,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решений государственных органов, или других, не зависящих от этой Стороны, обстоятельств, влияющих на возможность исполнения её обязательств по контракту.</w:t>
      </w:r>
    </w:p>
    <w:p w14:paraId="348D8918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6.2. В случае действия обстоятельств непреодолимой силы срок исполнения обязательств по контракту продлевается на срок, в течение которого действуют такие обстоятельства и их последствия.</w:t>
      </w:r>
    </w:p>
    <w:p w14:paraId="34D12846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6.3. 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14:paraId="5702D501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6.4. Если обстоятельства непреодолимой силы, препятствующие исполнению обязательств по контракту, будут продолжаться более 3 (трех) месяцев, судьба настоящего контракта будет решаться путем проведения дополнительных переговоров между Сторонами. </w:t>
      </w:r>
    </w:p>
    <w:p w14:paraId="22B25D75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6.5. При прекращении действия обстоятельств непреодолимой силы Сторона, ссылающаяся на это обстоятельство, должна без промедления известить об этом другую Сторону в письменной форме с указанием срока, в который она предполагает исполнить обязательства по контракту, если это остается возможным и целесообразным для Сторон, или обосновать невозможность или нецелесообразность надлежащего исполнения.</w:t>
      </w:r>
    </w:p>
    <w:p w14:paraId="2FB82008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6.6. Факт наличия действия обстоятельств непреодолимой силы и их продолжительность подтверждает Сторона, заинтересованная в признании данных обстоятельств форс – мажорными, заключением компетентного органа Приднестровской Молдавской Республики.</w:t>
      </w:r>
      <w:r w:rsidRPr="00EB6B2F">
        <w:rPr>
          <w:rFonts w:ascii="Times New Roman" w:hAnsi="Times New Roman"/>
          <w:sz w:val="24"/>
          <w:szCs w:val="24"/>
        </w:rPr>
        <w:tab/>
      </w:r>
    </w:p>
    <w:p w14:paraId="45B1942B" w14:textId="77777777" w:rsidR="00272553" w:rsidRPr="00EB6B2F" w:rsidRDefault="00272553" w:rsidP="006D7363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488E177A" w14:textId="77777777" w:rsidR="006D7363" w:rsidRPr="00625FCD" w:rsidRDefault="006D7363" w:rsidP="006D7363">
      <w:pPr>
        <w:spacing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 Особые условия</w:t>
      </w:r>
    </w:p>
    <w:p w14:paraId="0E2785B4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 Работы, являющие</w:t>
      </w:r>
      <w:r>
        <w:rPr>
          <w:rFonts w:ascii="Times New Roman" w:hAnsi="Times New Roman"/>
          <w:sz w:val="24"/>
          <w:szCs w:val="24"/>
        </w:rPr>
        <w:t>ся предметом настоящего Контракта</w:t>
      </w:r>
      <w:r w:rsidRPr="00625FCD">
        <w:rPr>
          <w:rFonts w:ascii="Times New Roman" w:hAnsi="Times New Roman"/>
          <w:sz w:val="24"/>
          <w:szCs w:val="24"/>
        </w:rPr>
        <w:t>, «Подрядчик» обязан осуществлять с учетом соблюдения следующих требований:</w:t>
      </w:r>
    </w:p>
    <w:p w14:paraId="1D4110D3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.1.1. Денежные средства, предъявляемые к оплате в составе актов выполненных работ и предусмотренные на выплату заработной платы рабочих-строителей, машинистов, резерва отпусков, признаются целевыми бюджетными средствами и должны быть начислены в полном объеме рабочим-строителям и машинистам, задействованным на данных объектах, и выплачены им в соответствии с действующим законодательством Приднестровской Молдавской Республики;</w:t>
      </w:r>
    </w:p>
    <w:p w14:paraId="642F3E99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.1.2. Суммы единого социального налога, предусмотренные на фактически н</w:t>
      </w:r>
      <w:r>
        <w:rPr>
          <w:rFonts w:ascii="Times New Roman" w:hAnsi="Times New Roman"/>
          <w:sz w:val="24"/>
          <w:szCs w:val="24"/>
        </w:rPr>
        <w:t>ачисленные выплаты в подпункте 7</w:t>
      </w:r>
      <w:r w:rsidRPr="00625FCD">
        <w:rPr>
          <w:rFonts w:ascii="Times New Roman" w:hAnsi="Times New Roman"/>
          <w:sz w:val="24"/>
          <w:szCs w:val="24"/>
        </w:rPr>
        <w:t>.1.1. настоящего Раздела, признаются целевыми бюджетными средствами и подлежат уплате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Республики;</w:t>
      </w:r>
    </w:p>
    <w:p w14:paraId="03816C85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.1.3. Материальные ресурсы (материалы, изделия и конструкции) включаются в акт приемки выполненных работ по стоимости, соответствующей фактической стоимости указанных ресурсов с учетом затрат на приобретение (по данным бухгалтерского учета) либо в случае использования давальческого материала - по цене, указанной Заказчиком;</w:t>
      </w:r>
    </w:p>
    <w:p w14:paraId="172CE43D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 xml:space="preserve">.1.4. Допускается привлечение юридических лиц для выполнения работ по договорам субподряда, по договорам возмездного оказания услуг, по договорам на выполнение работ, физических лиц по гражданско-правовым договорам на сумму, в совокупности не превышающую 20 процентов от общей стоимости строительно-монтажных работ, предусмотренной в договоре генерального подряда, а при выполнении дорожных работ - </w:t>
      </w:r>
      <w:r w:rsidRPr="00625FCD">
        <w:rPr>
          <w:rFonts w:ascii="Times New Roman" w:hAnsi="Times New Roman"/>
          <w:sz w:val="24"/>
          <w:szCs w:val="24"/>
        </w:rPr>
        <w:lastRenderedPageBreak/>
        <w:t xml:space="preserve">на сумму, в совокупности не превышающую 50 процентов от общей стоимости работ, предусмотренной в договоре генерального подряда. </w:t>
      </w:r>
    </w:p>
    <w:p w14:paraId="303CBB4C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 xml:space="preserve">Данное ограничение не распространяется на привлечение в качестве субподрядных организаций, осуществляющих деятельность в сфере естественных монополий и включенных в государственный регистр субъектов естественных монополий, операторов электросвязи, а также организаций, выполняющих работы по монтажу лифтов. </w:t>
      </w:r>
    </w:p>
    <w:p w14:paraId="24EA22DC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.1.5. При несоблюдении т</w:t>
      </w:r>
      <w:r>
        <w:rPr>
          <w:rFonts w:ascii="Times New Roman" w:hAnsi="Times New Roman"/>
          <w:sz w:val="24"/>
          <w:szCs w:val="24"/>
        </w:rPr>
        <w:t>ребований, указанных в пунктах 7.1.1 – 7</w:t>
      </w:r>
      <w:r w:rsidRPr="00625FCD">
        <w:rPr>
          <w:rFonts w:ascii="Times New Roman" w:hAnsi="Times New Roman"/>
          <w:sz w:val="24"/>
          <w:szCs w:val="24"/>
        </w:rPr>
        <w:t>.1.4 разница подлежит возврату в соответствующие бюджеты, во внебюджетные фонды в полном объеме не позднее 15 января 2024 года.</w:t>
      </w:r>
    </w:p>
    <w:p w14:paraId="45481A01" w14:textId="77777777" w:rsidR="006D7363" w:rsidRPr="00625FCD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>При депонировании заработной платы рабочих-строителей и машинистов за выполненные работы данная разница определяется при ее фактической выплате, но не позднее 3 (трех) лет с момента образования, и должна быть возвращена в соответствующие бюджеты, во внебюджетные фонды в течение 30 (тридцати) дней с даты выявления разницы.</w:t>
      </w:r>
    </w:p>
    <w:p w14:paraId="7A1A6829" w14:textId="77777777" w:rsidR="006D7363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>Возникшая разница подлежит уменьшению на сумму ранее уплаченных налогов (налог на доходы организаций, налог на содержание жилищного фонда и объектов социально-культурной сферы), исходя из фактически сложившейся ставки по данному виду деятельности.</w:t>
      </w:r>
      <w:r>
        <w:rPr>
          <w:rFonts w:ascii="Times New Roman" w:hAnsi="Times New Roman"/>
          <w:sz w:val="24"/>
          <w:szCs w:val="24"/>
        </w:rPr>
        <w:t xml:space="preserve">» </w:t>
      </w:r>
    </w:p>
    <w:p w14:paraId="621AD7E4" w14:textId="77777777" w:rsidR="006D7363" w:rsidRPr="006D7363" w:rsidRDefault="006D7363" w:rsidP="006D7363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AD92E5B" w14:textId="77777777" w:rsidR="00272553" w:rsidRPr="006D7363" w:rsidRDefault="00272553" w:rsidP="006D7363">
      <w:pPr>
        <w:pStyle w:val="a3"/>
        <w:numPr>
          <w:ilvl w:val="0"/>
          <w:numId w:val="5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7363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14:paraId="38D41B72" w14:textId="77777777" w:rsidR="00272553" w:rsidRPr="00EB6B2F" w:rsidRDefault="00272553" w:rsidP="00272553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3C2DBBB5" w14:textId="77777777" w:rsidR="00272553" w:rsidRPr="00EB6B2F" w:rsidRDefault="006D736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272553" w:rsidRPr="00EB6B2F">
        <w:rPr>
          <w:rFonts w:ascii="Times New Roman" w:hAnsi="Times New Roman"/>
          <w:sz w:val="24"/>
          <w:szCs w:val="24"/>
        </w:rPr>
        <w:t>.1. Все споры и разногласия, которые могут возникнуть из настоящего контракта или в связи с ним, должны разрешаться, по возможности, путем переговоров между Сторонами.</w:t>
      </w:r>
    </w:p>
    <w:p w14:paraId="4186D9AF" w14:textId="77777777" w:rsidR="00272553" w:rsidRPr="00EB6B2F" w:rsidRDefault="006D7363" w:rsidP="0027255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eCAE7BC5D"/>
      <w:bookmarkStart w:id="1" w:name="e15F937AE"/>
      <w:bookmarkEnd w:id="0"/>
      <w:bookmarkEnd w:id="1"/>
      <w:r>
        <w:rPr>
          <w:rFonts w:ascii="Times New Roman" w:hAnsi="Times New Roman"/>
          <w:sz w:val="24"/>
          <w:szCs w:val="24"/>
        </w:rPr>
        <w:t>8</w:t>
      </w:r>
      <w:r w:rsidR="00272553" w:rsidRPr="00EB6B2F">
        <w:rPr>
          <w:rFonts w:ascii="Times New Roman" w:hAnsi="Times New Roman"/>
          <w:sz w:val="24"/>
          <w:szCs w:val="24"/>
        </w:rPr>
        <w:t>.2. Споры и разногласия, возникшие в ходе исполнения настоящего контракта, не урегулированные путем переговоров, разрешаются в судебном порядке в соответствии с законодательством Приднестровской Молдавской Республики.</w:t>
      </w:r>
    </w:p>
    <w:p w14:paraId="6D59DAA0" w14:textId="77777777" w:rsidR="00272553" w:rsidRPr="00EB6B2F" w:rsidRDefault="00272553" w:rsidP="00272553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14:paraId="2B2513FA" w14:textId="77777777" w:rsidR="00272553" w:rsidRPr="00EB6B2F" w:rsidRDefault="006D7363" w:rsidP="0027255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9</w:t>
      </w:r>
      <w:r w:rsidR="00272553" w:rsidRPr="00EB6B2F">
        <w:rPr>
          <w:rFonts w:ascii="Times New Roman" w:hAnsi="Times New Roman"/>
          <w:b/>
          <w:sz w:val="24"/>
          <w:szCs w:val="24"/>
        </w:rPr>
        <w:t>. СРОК ДЕЙСТВИЯ КОНТРАКТА</w:t>
      </w:r>
    </w:p>
    <w:p w14:paraId="487C2E5E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F0BB01A" w14:textId="77777777" w:rsidR="006D7363" w:rsidRDefault="00272553" w:rsidP="006D7363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Настоящий контракт вступает в силу со дня размещения информации о нем в реестре закупок заказчиков и действует до момента полного исполнения Сторонами своих обязательств по настоящему контракту и </w:t>
      </w:r>
      <w:r w:rsidRPr="006D7363">
        <w:rPr>
          <w:rFonts w:ascii="Times New Roman" w:hAnsi="Times New Roman"/>
          <w:bCs/>
          <w:sz w:val="24"/>
          <w:szCs w:val="24"/>
        </w:rPr>
        <w:t>осуществления</w:t>
      </w:r>
      <w:r w:rsidRPr="006D7363">
        <w:rPr>
          <w:rFonts w:ascii="Times New Roman" w:hAnsi="Times New Roman"/>
          <w:sz w:val="24"/>
          <w:szCs w:val="24"/>
        </w:rPr>
        <w:t xml:space="preserve"> всех необходимых платежей и взаиморасчетов, но не позднее «31» декабря 2023 года.</w:t>
      </w:r>
    </w:p>
    <w:p w14:paraId="5E6FBB1F" w14:textId="77777777" w:rsidR="00272553" w:rsidRPr="006D7363" w:rsidRDefault="00272553" w:rsidP="006D7363">
      <w:pPr>
        <w:pStyle w:val="a3"/>
        <w:numPr>
          <w:ilvl w:val="1"/>
          <w:numId w:val="6"/>
        </w:numPr>
        <w:tabs>
          <w:tab w:val="left" w:pos="1276"/>
        </w:tabs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Датой исполнения обязательств по выполнению работ является дата подписания Заказчиком Акта сдачи-приемки результата выполненных работ, который является подтверждением выполнения работ, предусмотренных настоящим контрактом, и основанием для окончательного расчета за выполнение работ в соответствии с настоящим контрактом.</w:t>
      </w:r>
    </w:p>
    <w:p w14:paraId="7F6A80C1" w14:textId="77777777" w:rsidR="00272553" w:rsidRPr="00EB6B2F" w:rsidRDefault="00272553" w:rsidP="00272553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33DA6CEB" w14:textId="77777777" w:rsidR="00272553" w:rsidRPr="00EB6B2F" w:rsidRDefault="006D7363" w:rsidP="00272553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72553" w:rsidRPr="00EB6B2F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14:paraId="5D913023" w14:textId="77777777" w:rsidR="00272553" w:rsidRPr="00EB6B2F" w:rsidRDefault="00272553" w:rsidP="0027255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F09478" w14:textId="77777777" w:rsidR="006D7363" w:rsidRDefault="00272553" w:rsidP="006D7363">
      <w:pPr>
        <w:pStyle w:val="a3"/>
        <w:numPr>
          <w:ilvl w:val="1"/>
          <w:numId w:val="7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Во всем остальном, что не урегулировано настоящим контрактом, стороны руководствуются нормами действующего законодательства Приднестровской Молдавской Республики.</w:t>
      </w:r>
    </w:p>
    <w:p w14:paraId="197C8CB3" w14:textId="77777777" w:rsidR="006D7363" w:rsidRDefault="00272553" w:rsidP="006D7363">
      <w:pPr>
        <w:pStyle w:val="a3"/>
        <w:numPr>
          <w:ilvl w:val="1"/>
          <w:numId w:val="7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Настоящий контракт составлен в двух </w:t>
      </w:r>
      <w:r w:rsidR="006D7363">
        <w:rPr>
          <w:rFonts w:ascii="Times New Roman" w:hAnsi="Times New Roman"/>
          <w:sz w:val="24"/>
          <w:szCs w:val="24"/>
        </w:rPr>
        <w:t xml:space="preserve">экземплярах, имеющих одинаковую </w:t>
      </w:r>
      <w:r w:rsidRPr="006D7363">
        <w:rPr>
          <w:rFonts w:ascii="Times New Roman" w:hAnsi="Times New Roman"/>
          <w:sz w:val="24"/>
          <w:szCs w:val="24"/>
        </w:rPr>
        <w:t xml:space="preserve">юридическую силу, по одному экземпляру для каждой из Сторон. </w:t>
      </w:r>
    </w:p>
    <w:p w14:paraId="5A2E5EFB" w14:textId="77777777" w:rsidR="006D7363" w:rsidRDefault="00272553" w:rsidP="006D7363">
      <w:pPr>
        <w:pStyle w:val="a3"/>
        <w:numPr>
          <w:ilvl w:val="1"/>
          <w:numId w:val="7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  <w:lang w:bidi="he-IL"/>
        </w:rPr>
        <w:t xml:space="preserve">Изменение условий настоящего </w:t>
      </w:r>
      <w:r w:rsidRPr="006D7363">
        <w:rPr>
          <w:rFonts w:ascii="Times New Roman" w:hAnsi="Times New Roman"/>
          <w:sz w:val="24"/>
          <w:szCs w:val="24"/>
        </w:rPr>
        <w:t>контракта</w:t>
      </w:r>
      <w:r w:rsidRPr="006D7363">
        <w:rPr>
          <w:rFonts w:ascii="Times New Roman" w:hAnsi="Times New Roman"/>
          <w:sz w:val="24"/>
          <w:szCs w:val="24"/>
          <w:lang w:bidi="he-IL"/>
        </w:rPr>
        <w:t xml:space="preserve">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 закупках в Приднестровской Молдавской Республике».</w:t>
      </w:r>
    </w:p>
    <w:p w14:paraId="3FFEA69D" w14:textId="77777777" w:rsidR="006D7363" w:rsidRDefault="00272553" w:rsidP="006D7363">
      <w:pPr>
        <w:pStyle w:val="a3"/>
        <w:numPr>
          <w:ilvl w:val="1"/>
          <w:numId w:val="7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 Все изменения и дополнения к настоящему контракту имеют юридическую силу, если они оформлены письменно и удостоверены подписями, уполномоченных на то лиц.</w:t>
      </w:r>
    </w:p>
    <w:p w14:paraId="274AB04D" w14:textId="77777777" w:rsidR="00272553" w:rsidRPr="006D7363" w:rsidRDefault="00272553" w:rsidP="006D7363">
      <w:pPr>
        <w:pStyle w:val="a3"/>
        <w:numPr>
          <w:ilvl w:val="1"/>
          <w:numId w:val="7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lastRenderedPageBreak/>
        <w:t>Все Приложения к настоящему контракту являются его неотъемлемой частью.</w:t>
      </w:r>
    </w:p>
    <w:p w14:paraId="775A3696" w14:textId="77777777" w:rsidR="00272553" w:rsidRPr="00EB6B2F" w:rsidRDefault="00272553" w:rsidP="00272553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ED16AC" w14:textId="77777777" w:rsidR="00272553" w:rsidRPr="00EB6B2F" w:rsidRDefault="006D7363" w:rsidP="00272553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272553" w:rsidRPr="00EB6B2F">
        <w:rPr>
          <w:rFonts w:ascii="Times New Roman" w:hAnsi="Times New Roman"/>
          <w:b/>
          <w:sz w:val="24"/>
          <w:szCs w:val="24"/>
        </w:rPr>
        <w:t>. ЮРИДИЧЕСКИЕ АДРЕСА И РЕКВИЗИТЫ СТОРОН</w:t>
      </w:r>
    </w:p>
    <w:p w14:paraId="548B99D4" w14:textId="77777777" w:rsidR="00272553" w:rsidRPr="00EB6B2F" w:rsidRDefault="00272553" w:rsidP="002725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801"/>
      </w:tblGrid>
      <w:tr w:rsidR="00272553" w:rsidRPr="00EB6B2F" w14:paraId="3D489964" w14:textId="77777777" w:rsidTr="003D17C6">
        <w:tc>
          <w:tcPr>
            <w:tcW w:w="4927" w:type="dxa"/>
            <w:shd w:val="clear" w:color="auto" w:fill="auto"/>
          </w:tcPr>
          <w:p w14:paraId="0A992F96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2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>«ЗАКАЗЧИК»</w:t>
            </w:r>
          </w:p>
          <w:p w14:paraId="31C3519A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2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1E5F0F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Государственная администрация </w:t>
            </w:r>
          </w:p>
          <w:p w14:paraId="01317B53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Дубоссарского района и города Дубоссары </w:t>
            </w:r>
          </w:p>
          <w:p w14:paraId="6254CD75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4500, г. Дубоссары, ул. Дзержинского, 6 </w:t>
            </w:r>
          </w:p>
          <w:p w14:paraId="6A5AE515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р/с 2187410000232131</w:t>
            </w:r>
          </w:p>
          <w:p w14:paraId="3C134B4B" w14:textId="77777777" w:rsidR="00272553" w:rsidRPr="00EB6B2F" w:rsidRDefault="00272553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ф/к 0700000523</w:t>
            </w:r>
          </w:p>
          <w:p w14:paraId="4B3C4EF7" w14:textId="77777777" w:rsidR="00272553" w:rsidRPr="00EB6B2F" w:rsidRDefault="00272553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в Дубоссарском филиале № 2825</w:t>
            </w:r>
          </w:p>
          <w:p w14:paraId="63AE47F3" w14:textId="77777777" w:rsidR="00272553" w:rsidRPr="00EB6B2F" w:rsidRDefault="00272553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ЗАО «Приднестровский Сбербанк»</w:t>
            </w:r>
          </w:p>
          <w:p w14:paraId="300B1689" w14:textId="77777777" w:rsidR="00272553" w:rsidRPr="00EB6B2F" w:rsidRDefault="00272553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46C56C5" w14:textId="77777777" w:rsidR="00272553" w:rsidRPr="00EB6B2F" w:rsidRDefault="00272553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Глава государственной администрации Дубоссарского района и города Дубоссары</w:t>
            </w:r>
          </w:p>
          <w:p w14:paraId="3B49849B" w14:textId="77777777" w:rsidR="00272553" w:rsidRPr="00EB6B2F" w:rsidRDefault="00272553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70FB43" w14:textId="77777777" w:rsidR="00272553" w:rsidRPr="00EB6B2F" w:rsidRDefault="00272553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____________________/ Р.И. Чабан  </w:t>
            </w:r>
          </w:p>
          <w:p w14:paraId="1F6401B9" w14:textId="77777777" w:rsidR="00272553" w:rsidRPr="00EB6B2F" w:rsidRDefault="00272553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hAnsi="Times New Roman"/>
                <w:sz w:val="24"/>
                <w:szCs w:val="24"/>
              </w:rPr>
              <w:t>«___»_________________ 2023 г.</w:t>
            </w: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14:paraId="5AA2DB84" w14:textId="77777777" w:rsidR="00272553" w:rsidRPr="00EB6B2F" w:rsidRDefault="00272553" w:rsidP="003D17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>«ПОДРЯДЧИК»</w:t>
            </w:r>
          </w:p>
          <w:p w14:paraId="34CC3178" w14:textId="77777777" w:rsidR="00272553" w:rsidRPr="00EB6B2F" w:rsidRDefault="00272553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8928C42" w14:textId="77777777" w:rsidR="00272553" w:rsidRPr="00EB6B2F" w:rsidRDefault="00272553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91B7447" w14:textId="77777777" w:rsidR="00272553" w:rsidRPr="00EB6B2F" w:rsidRDefault="00272553" w:rsidP="003D17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53163C0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72CC8F18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2C9A7D76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3DCBE784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27D9003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360AB3DC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3A2C08F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25C20C49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205E1A4C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5239DEA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26DFEB6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60D16AC0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CF93166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EE8F43D" w14:textId="77777777" w:rsidR="00272553" w:rsidRDefault="00272553" w:rsidP="00272553">
      <w:pPr>
        <w:rPr>
          <w:rFonts w:ascii="Times New Roman" w:hAnsi="Times New Roman"/>
          <w:sz w:val="24"/>
          <w:szCs w:val="24"/>
        </w:rPr>
      </w:pPr>
    </w:p>
    <w:p w14:paraId="29EEAE5D" w14:textId="77777777" w:rsidR="00E7103B" w:rsidRDefault="00E7103B" w:rsidP="00272553">
      <w:pPr>
        <w:rPr>
          <w:rFonts w:ascii="Times New Roman" w:hAnsi="Times New Roman"/>
          <w:sz w:val="24"/>
          <w:szCs w:val="24"/>
        </w:rPr>
      </w:pPr>
    </w:p>
    <w:p w14:paraId="44A3F655" w14:textId="77777777" w:rsidR="00E7103B" w:rsidRDefault="00E7103B" w:rsidP="00272553">
      <w:pPr>
        <w:rPr>
          <w:rFonts w:ascii="Times New Roman" w:hAnsi="Times New Roman"/>
          <w:sz w:val="24"/>
          <w:szCs w:val="24"/>
        </w:rPr>
      </w:pPr>
    </w:p>
    <w:p w14:paraId="612DFED5" w14:textId="77777777" w:rsidR="00E7103B" w:rsidRDefault="00E7103B" w:rsidP="00272553">
      <w:pPr>
        <w:rPr>
          <w:rFonts w:ascii="Times New Roman" w:hAnsi="Times New Roman"/>
          <w:sz w:val="24"/>
          <w:szCs w:val="24"/>
        </w:rPr>
      </w:pPr>
    </w:p>
    <w:p w14:paraId="3C96170F" w14:textId="77777777" w:rsidR="00E7103B" w:rsidRDefault="00E7103B" w:rsidP="00272553">
      <w:pPr>
        <w:rPr>
          <w:rFonts w:ascii="Times New Roman" w:hAnsi="Times New Roman"/>
          <w:sz w:val="24"/>
          <w:szCs w:val="24"/>
        </w:rPr>
      </w:pPr>
    </w:p>
    <w:p w14:paraId="64FF6095" w14:textId="77777777" w:rsidR="00E7103B" w:rsidRDefault="00E7103B" w:rsidP="00272553">
      <w:pPr>
        <w:rPr>
          <w:rFonts w:ascii="Times New Roman" w:hAnsi="Times New Roman"/>
          <w:sz w:val="24"/>
          <w:szCs w:val="24"/>
        </w:rPr>
      </w:pPr>
    </w:p>
    <w:p w14:paraId="34290E92" w14:textId="77777777" w:rsidR="00E7103B" w:rsidRDefault="00E7103B" w:rsidP="00272553">
      <w:pPr>
        <w:rPr>
          <w:rFonts w:ascii="Times New Roman" w:hAnsi="Times New Roman"/>
          <w:sz w:val="24"/>
          <w:szCs w:val="24"/>
        </w:rPr>
      </w:pPr>
    </w:p>
    <w:p w14:paraId="2620B3BC" w14:textId="77777777" w:rsidR="00E7103B" w:rsidRPr="00EB6B2F" w:rsidRDefault="00E7103B" w:rsidP="00272553">
      <w:pPr>
        <w:rPr>
          <w:rFonts w:ascii="Times New Roman" w:hAnsi="Times New Roman"/>
          <w:sz w:val="24"/>
          <w:szCs w:val="24"/>
        </w:rPr>
      </w:pPr>
    </w:p>
    <w:p w14:paraId="4F9BEBB8" w14:textId="77777777" w:rsidR="00272553" w:rsidRPr="00EB6B2F" w:rsidRDefault="00272553" w:rsidP="0027255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6B2F">
        <w:rPr>
          <w:rFonts w:ascii="Times New Roman" w:hAnsi="Times New Roman"/>
          <w:sz w:val="20"/>
          <w:szCs w:val="20"/>
        </w:rPr>
        <w:t>Приложение № __</w:t>
      </w:r>
    </w:p>
    <w:p w14:paraId="2BAEC311" w14:textId="77777777" w:rsidR="00272553" w:rsidRDefault="00272553" w:rsidP="00E7103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6B2F">
        <w:rPr>
          <w:rFonts w:ascii="Times New Roman" w:hAnsi="Times New Roman"/>
          <w:sz w:val="20"/>
          <w:szCs w:val="20"/>
        </w:rPr>
        <w:lastRenderedPageBreak/>
        <w:t>К контракту № __ от ______________</w:t>
      </w:r>
    </w:p>
    <w:p w14:paraId="6A7E391E" w14:textId="77777777" w:rsidR="00E7103B" w:rsidRPr="00EB6B2F" w:rsidRDefault="00E7103B" w:rsidP="00E7103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7103B">
        <w:rPr>
          <w:rFonts w:ascii="Times New Roman" w:hAnsi="Times New Roman"/>
          <w:sz w:val="20"/>
          <w:szCs w:val="20"/>
        </w:rPr>
        <w:t>на выполнение работ по объекту: Капитальный ремонт помещений отдела гражданской защиты Дубоссарского района и города Дубоссары</w:t>
      </w:r>
    </w:p>
    <w:p w14:paraId="07621ADB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9ACE6B3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591B4222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05C4FBC8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70FBCA92" w14:textId="77777777" w:rsidR="00272553" w:rsidRPr="00EB6B2F" w:rsidRDefault="00272553" w:rsidP="00272553">
      <w:pPr>
        <w:rPr>
          <w:rFonts w:ascii="Times New Roman" w:hAnsi="Times New Roman"/>
          <w:sz w:val="24"/>
          <w:szCs w:val="24"/>
        </w:rPr>
      </w:pPr>
    </w:p>
    <w:p w14:paraId="0697359C" w14:textId="77777777" w:rsidR="00272553" w:rsidRPr="00EB6B2F" w:rsidRDefault="00272553" w:rsidP="00272553">
      <w:pPr>
        <w:tabs>
          <w:tab w:val="left" w:pos="3301"/>
        </w:tabs>
        <w:rPr>
          <w:rFonts w:ascii="Times New Roman" w:hAnsi="Times New Roman"/>
          <w:sz w:val="44"/>
          <w:szCs w:val="44"/>
        </w:rPr>
      </w:pPr>
      <w:r w:rsidRPr="00EB6B2F">
        <w:rPr>
          <w:rFonts w:ascii="Times New Roman" w:hAnsi="Times New Roman"/>
          <w:sz w:val="24"/>
          <w:szCs w:val="24"/>
        </w:rPr>
        <w:tab/>
      </w:r>
      <w:r w:rsidRPr="00EB6B2F">
        <w:rPr>
          <w:rFonts w:ascii="Times New Roman" w:hAnsi="Times New Roman"/>
          <w:sz w:val="44"/>
          <w:szCs w:val="44"/>
        </w:rPr>
        <w:t>СМЕТА</w:t>
      </w:r>
    </w:p>
    <w:p w14:paraId="71F04ACE" w14:textId="77777777" w:rsidR="00272553" w:rsidRPr="00EB6B2F" w:rsidRDefault="00272553" w:rsidP="00272553">
      <w:pPr>
        <w:rPr>
          <w:rFonts w:ascii="Times New Roman" w:hAnsi="Times New Roman"/>
          <w:sz w:val="44"/>
          <w:szCs w:val="44"/>
        </w:rPr>
      </w:pPr>
    </w:p>
    <w:p w14:paraId="2A72B653" w14:textId="77777777" w:rsidR="00272553" w:rsidRPr="00EB6B2F" w:rsidRDefault="00272553" w:rsidP="00272553">
      <w:pPr>
        <w:rPr>
          <w:rFonts w:ascii="Times New Roman" w:hAnsi="Times New Roman"/>
          <w:sz w:val="44"/>
          <w:szCs w:val="44"/>
        </w:rPr>
      </w:pPr>
    </w:p>
    <w:p w14:paraId="0DC960CD" w14:textId="77777777" w:rsidR="00272553" w:rsidRPr="00EB6B2F" w:rsidRDefault="00272553" w:rsidP="00272553">
      <w:pPr>
        <w:rPr>
          <w:rFonts w:ascii="Times New Roman" w:hAnsi="Times New Roman"/>
          <w:sz w:val="44"/>
          <w:szCs w:val="44"/>
        </w:rPr>
      </w:pPr>
    </w:p>
    <w:p w14:paraId="0193595D" w14:textId="77777777" w:rsidR="00272553" w:rsidRPr="00EB6B2F" w:rsidRDefault="00272553" w:rsidP="00272553">
      <w:pPr>
        <w:rPr>
          <w:rFonts w:ascii="Times New Roman" w:hAnsi="Times New Roman"/>
          <w:sz w:val="44"/>
          <w:szCs w:val="44"/>
        </w:rPr>
      </w:pPr>
    </w:p>
    <w:p w14:paraId="0CD803CE" w14:textId="77777777" w:rsidR="00272553" w:rsidRPr="00331365" w:rsidRDefault="00272553" w:rsidP="002725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16A018" w14:textId="77777777" w:rsidR="0065709F" w:rsidRDefault="0065709F"/>
    <w:sectPr w:rsidR="0065709F" w:rsidSect="00E71918">
      <w:pgSz w:w="11906" w:h="16838" w:code="9"/>
      <w:pgMar w:top="568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6CA2"/>
    <w:multiLevelType w:val="multilevel"/>
    <w:tmpl w:val="E18C35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3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  <w:b w:val="0"/>
      </w:rPr>
    </w:lvl>
  </w:abstractNum>
  <w:abstractNum w:abstractNumId="1" w15:restartNumberingAfterBreak="0">
    <w:nsid w:val="2FE763C8"/>
    <w:multiLevelType w:val="hybridMultilevel"/>
    <w:tmpl w:val="0E3A0D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D1874"/>
    <w:multiLevelType w:val="multilevel"/>
    <w:tmpl w:val="983482B0"/>
    <w:lvl w:ilvl="0">
      <w:start w:val="2"/>
      <w:numFmt w:val="decimal"/>
      <w:lvlText w:val="%1."/>
      <w:lvlJc w:val="left"/>
      <w:pPr>
        <w:ind w:left="1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13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49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494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54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14" w:hanging="1800"/>
      </w:pPr>
      <w:rPr>
        <w:rFonts w:hint="default"/>
        <w:u w:val="none"/>
      </w:rPr>
    </w:lvl>
  </w:abstractNum>
  <w:abstractNum w:abstractNumId="3" w15:restartNumberingAfterBreak="0">
    <w:nsid w:val="580629DD"/>
    <w:multiLevelType w:val="multilevel"/>
    <w:tmpl w:val="83F48D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abstractNum w:abstractNumId="4" w15:restartNumberingAfterBreak="0">
    <w:nsid w:val="586F6FC7"/>
    <w:multiLevelType w:val="multilevel"/>
    <w:tmpl w:val="B994FC26"/>
    <w:lvl w:ilvl="0">
      <w:start w:val="8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>
      <w:start w:val="1"/>
      <w:numFmt w:val="decimal"/>
      <w:lvlText w:val="%1.%2."/>
      <w:lvlJc w:val="left"/>
      <w:pPr>
        <w:ind w:left="1638" w:hanging="360"/>
      </w:pPr>
      <w:rPr>
        <w:rFonts w:ascii="Times New Roman" w:eastAsia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ascii="Times New Roman" w:eastAsia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ascii="Times New Roman" w:eastAsia="Times New Roman" w:hAnsi="Times New Roman" w:hint="default"/>
        <w:b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ascii="Times New Roman" w:eastAsia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ascii="Times New Roman" w:eastAsia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ascii="Times New Roman" w:eastAsia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ascii="Times New Roman" w:eastAsia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ascii="Times New Roman" w:eastAsia="Times New Roman" w:hAnsi="Times New Roman" w:hint="default"/>
        <w:b/>
      </w:rPr>
    </w:lvl>
  </w:abstractNum>
  <w:abstractNum w:abstractNumId="5" w15:restartNumberingAfterBreak="0">
    <w:nsid w:val="646F4548"/>
    <w:multiLevelType w:val="multilevel"/>
    <w:tmpl w:val="3D1A7F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abstractNum w:abstractNumId="6" w15:restartNumberingAfterBreak="0">
    <w:nsid w:val="7D4179BC"/>
    <w:multiLevelType w:val="multilevel"/>
    <w:tmpl w:val="E2CC6B7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num w:numId="1" w16cid:durableId="1463962255">
    <w:abstractNumId w:val="2"/>
  </w:num>
  <w:num w:numId="2" w16cid:durableId="1268318430">
    <w:abstractNumId w:val="0"/>
  </w:num>
  <w:num w:numId="3" w16cid:durableId="1679426573">
    <w:abstractNumId w:val="3"/>
  </w:num>
  <w:num w:numId="4" w16cid:durableId="361367142">
    <w:abstractNumId w:val="4"/>
  </w:num>
  <w:num w:numId="5" w16cid:durableId="174614284">
    <w:abstractNumId w:val="1"/>
  </w:num>
  <w:num w:numId="6" w16cid:durableId="1512644370">
    <w:abstractNumId w:val="5"/>
  </w:num>
  <w:num w:numId="7" w16cid:durableId="3678805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53"/>
    <w:rsid w:val="00272553"/>
    <w:rsid w:val="0042624A"/>
    <w:rsid w:val="0065709F"/>
    <w:rsid w:val="006D7363"/>
    <w:rsid w:val="00E02C99"/>
    <w:rsid w:val="00E7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3E853"/>
  <w15:chartTrackingRefBased/>
  <w15:docId w15:val="{4E4F6E1B-E072-45EB-B242-BF39286E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5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2535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2023-09-29T13:07:00Z</dcterms:created>
  <dcterms:modified xsi:type="dcterms:W3CDTF">2023-10-02T05:41:00Z</dcterms:modified>
</cp:coreProperties>
</file>