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51DFE" w14:textId="77777777" w:rsidR="000C528D" w:rsidRPr="00CC6995" w:rsidRDefault="000C528D" w:rsidP="000C52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995">
        <w:rPr>
          <w:rFonts w:ascii="Times New Roman" w:eastAsia="Times New Roman" w:hAnsi="Times New Roman" w:cs="Times New Roman"/>
          <w:b/>
          <w:sz w:val="24"/>
          <w:szCs w:val="24"/>
        </w:rPr>
        <w:t>Контракт №</w:t>
      </w:r>
    </w:p>
    <w:p w14:paraId="1F3C4E06" w14:textId="77777777" w:rsidR="000C528D" w:rsidRPr="00CC6995" w:rsidRDefault="000C528D" w:rsidP="000C52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995">
        <w:rPr>
          <w:rFonts w:ascii="Times New Roman" w:eastAsia="Times New Roman" w:hAnsi="Times New Roman" w:cs="Times New Roman"/>
          <w:b/>
          <w:sz w:val="24"/>
          <w:szCs w:val="24"/>
        </w:rPr>
        <w:t>поставка</w:t>
      </w:r>
    </w:p>
    <w:p w14:paraId="678A1139" w14:textId="77777777" w:rsidR="000C528D" w:rsidRPr="00CC6995" w:rsidRDefault="000C528D" w:rsidP="000C528D">
      <w:pPr>
        <w:tabs>
          <w:tab w:val="left" w:pos="6540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995">
        <w:rPr>
          <w:rFonts w:ascii="Times New Roman" w:eastAsia="Times New Roman" w:hAnsi="Times New Roman" w:cs="Times New Roman"/>
          <w:sz w:val="24"/>
          <w:szCs w:val="24"/>
        </w:rPr>
        <w:t xml:space="preserve">г. Бендеры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CC69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CC69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C3A344" w14:textId="77777777" w:rsidR="000C528D" w:rsidRPr="00CC6995" w:rsidRDefault="000C528D" w:rsidP="000C528D">
      <w:pPr>
        <w:tabs>
          <w:tab w:val="left" w:pos="6540"/>
        </w:tabs>
        <w:spacing w:before="18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5B4AE9" w14:textId="77777777" w:rsidR="000C528D" w:rsidRPr="00CC6995" w:rsidRDefault="000C528D" w:rsidP="000C5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________________ </w:t>
      </w:r>
      <w:r w:rsidRPr="006C356C">
        <w:rPr>
          <w:rFonts w:ascii="Times New Roman" w:eastAsia="Times New Roman" w:hAnsi="Times New Roman" w:cs="Times New Roman"/>
          <w:bCs/>
          <w:sz w:val="24"/>
        </w:rPr>
        <w:t xml:space="preserve">в лице </w:t>
      </w:r>
      <w:r>
        <w:rPr>
          <w:rFonts w:ascii="Times New Roman" w:eastAsia="Times New Roman" w:hAnsi="Times New Roman" w:cs="Times New Roman"/>
          <w:bCs/>
          <w:sz w:val="24"/>
        </w:rPr>
        <w:t>_____________________</w:t>
      </w:r>
      <w:r>
        <w:rPr>
          <w:rFonts w:eastAsia="Times New Roman" w:cs="Times New Roman"/>
          <w:szCs w:val="24"/>
          <w:lang w:eastAsia="ru-RU"/>
        </w:rPr>
        <w:t>,</w:t>
      </w:r>
      <w:r w:rsidRPr="006C356C">
        <w:rPr>
          <w:rFonts w:ascii="Times New Roman" w:eastAsia="Times New Roman" w:hAnsi="Times New Roman" w:cs="Times New Roman"/>
          <w:sz w:val="24"/>
        </w:rPr>
        <w:t xml:space="preserve"> </w:t>
      </w:r>
      <w:r w:rsidRPr="00CC6995">
        <w:rPr>
          <w:rFonts w:ascii="Times New Roman" w:eastAsia="Times New Roman" w:hAnsi="Times New Roman" w:cs="Times New Roman"/>
          <w:sz w:val="24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sz w:val="24"/>
        </w:rPr>
        <w:t>Устава</w:t>
      </w:r>
      <w:r w:rsidRPr="00CC6995">
        <w:rPr>
          <w:rFonts w:ascii="Times New Roman" w:eastAsia="Times New Roman" w:hAnsi="Times New Roman" w:cs="Times New Roman"/>
          <w:sz w:val="24"/>
        </w:rPr>
        <w:t xml:space="preserve">, именуемое в дальнейшем «Поставщик» с одной стороны, и </w:t>
      </w:r>
      <w:r w:rsidRPr="00CC6995">
        <w:rPr>
          <w:rFonts w:ascii="Times New Roman" w:eastAsia="Times New Roman" w:hAnsi="Times New Roman" w:cs="Times New Roman"/>
          <w:b/>
          <w:sz w:val="24"/>
        </w:rPr>
        <w:t>МУП «ЖЭУК г.Бендеры»</w:t>
      </w:r>
      <w:r w:rsidRPr="00CC6995">
        <w:rPr>
          <w:rFonts w:ascii="Times New Roman" w:eastAsia="Times New Roman" w:hAnsi="Times New Roman" w:cs="Times New Roman"/>
          <w:sz w:val="24"/>
        </w:rPr>
        <w:t xml:space="preserve">, в лице директора </w:t>
      </w:r>
      <w:r w:rsidRPr="00CC6995">
        <w:rPr>
          <w:rFonts w:ascii="Times New Roman" w:eastAsia="Times New Roman" w:hAnsi="Times New Roman" w:cs="Times New Roman"/>
          <w:b/>
          <w:sz w:val="24"/>
        </w:rPr>
        <w:t>А.Н.Голубнюк</w:t>
      </w:r>
      <w:r w:rsidRPr="00CC6995">
        <w:rPr>
          <w:rFonts w:ascii="Times New Roman" w:eastAsia="Times New Roman" w:hAnsi="Times New Roman" w:cs="Times New Roman"/>
          <w:sz w:val="24"/>
        </w:rPr>
        <w:t xml:space="preserve">, действующего на основании Устава, именуемое в дальнейшем «Заказчик» с другой стороны, на основании Протокола </w:t>
      </w:r>
      <w:r>
        <w:rPr>
          <w:rFonts w:ascii="Times New Roman" w:eastAsia="Times New Roman" w:hAnsi="Times New Roman" w:cs="Times New Roman"/>
          <w:sz w:val="24"/>
        </w:rPr>
        <w:t xml:space="preserve">_____________ </w:t>
      </w:r>
      <w:r w:rsidRPr="00CC6995">
        <w:rPr>
          <w:rFonts w:ascii="Times New Roman" w:eastAsia="Times New Roman" w:hAnsi="Times New Roman" w:cs="Times New Roman"/>
          <w:sz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</w:rPr>
        <w:t xml:space="preserve">___________________. </w:t>
      </w:r>
      <w:r w:rsidRPr="00CC6995">
        <w:rPr>
          <w:rFonts w:ascii="Times New Roman" w:eastAsia="Times New Roman" w:hAnsi="Times New Roman" w:cs="Times New Roman"/>
          <w:sz w:val="24"/>
        </w:rPr>
        <w:t>заключили настоящий Контракт о нижеследующем:</w:t>
      </w:r>
    </w:p>
    <w:p w14:paraId="6B559300" w14:textId="77777777" w:rsidR="000C528D" w:rsidRPr="00CC6995" w:rsidRDefault="000C528D" w:rsidP="000C5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CF55658" w14:textId="77777777" w:rsidR="000C528D" w:rsidRPr="00CC6995" w:rsidRDefault="000C528D" w:rsidP="000C5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AFE44CF" w14:textId="77777777" w:rsidR="000C528D" w:rsidRPr="00CC6995" w:rsidRDefault="000C528D" w:rsidP="000C5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</w:rPr>
        <w:t xml:space="preserve">1. </w:t>
      </w: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Контракта</w:t>
      </w:r>
    </w:p>
    <w:p w14:paraId="07A2A70C" w14:textId="38786F24" w:rsidR="000C528D" w:rsidRPr="00CC6995" w:rsidRDefault="000C528D" w:rsidP="000C52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Поставщик обязуется передать в собственность, а Заказчик обязуется принять и оплатить Товар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электротовары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капитального ремонта внутридомовых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электросетей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домах муниципального жилого фонда, находящегося в хозведении МУП «ЖЭУК г.Бендеры, в ассортименте и по ценам, указанным в Приложении №1, являющимся неотъемлемой частью настоящего Контракта.</w:t>
      </w:r>
    </w:p>
    <w:p w14:paraId="05EF35EE" w14:textId="77777777" w:rsidR="000C528D" w:rsidRPr="00CC6995" w:rsidRDefault="000C528D" w:rsidP="000C528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F49246" w14:textId="77777777" w:rsidR="000C528D" w:rsidRPr="00CC6995" w:rsidRDefault="000C528D" w:rsidP="000C528D">
      <w:pPr>
        <w:autoSpaceDE w:val="0"/>
        <w:autoSpaceDN w:val="0"/>
        <w:adjustRightInd w:val="0"/>
        <w:spacing w:before="48" w:after="0" w:line="269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предоставления товара</w:t>
      </w:r>
    </w:p>
    <w:p w14:paraId="759C64B6" w14:textId="77777777" w:rsidR="000C528D" w:rsidRPr="00CC6995" w:rsidRDefault="000C528D" w:rsidP="000C528D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поставляется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отдельными партиями на основании заявок Заказчика, или единоразово в полном объеме в соответствии с перечнем (приложение №1)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течении 3-х дней с момента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предоплаты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несвоевременной поставки Товара, Заказчик вправе отказаться от исполнения заявки,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внести Поставщика в список недобросовестных поставщиков.</w:t>
      </w:r>
    </w:p>
    <w:p w14:paraId="0BD09FCB" w14:textId="77777777" w:rsidR="000C528D" w:rsidRPr="00CC6995" w:rsidRDefault="000C528D" w:rsidP="000C528D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Товара осуществляется силами Поставщика, местом приема-передачи Товара является склад Заказчика.</w:t>
      </w:r>
    </w:p>
    <w:p w14:paraId="5D8EE405" w14:textId="77777777" w:rsidR="000C528D" w:rsidRPr="00CC6995" w:rsidRDefault="000C528D" w:rsidP="000C528D">
      <w:pPr>
        <w:widowControl w:val="0"/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spacing w:before="10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собственности и риск случайной гибели Товара переходит от Поставщика к Заказчику с момента подписания уполномоченным представителем Заказчика приемо-сдаточной документации.</w:t>
      </w:r>
    </w:p>
    <w:p w14:paraId="4DCE7346" w14:textId="77777777" w:rsidR="000C528D" w:rsidRPr="00CC6995" w:rsidRDefault="000C528D" w:rsidP="000C528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92E02" w14:textId="77777777" w:rsidR="000C528D" w:rsidRPr="00CC6995" w:rsidRDefault="000C528D" w:rsidP="000C528D">
      <w:pPr>
        <w:autoSpaceDE w:val="0"/>
        <w:autoSpaceDN w:val="0"/>
        <w:adjustRightInd w:val="0"/>
        <w:spacing w:before="48"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Цена товара, порядок расчётов и общая сумма контракта</w:t>
      </w:r>
    </w:p>
    <w:p w14:paraId="34AD52DA" w14:textId="77777777" w:rsidR="00193DE6" w:rsidRDefault="000C528D" w:rsidP="000C528D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Общая стоимость Контракта складывается из общего количества товара и цен на товар, указанных и согласованных сторонами в Приложении №1 к настоящему Контракту, являющемуся его неотъемлемой частью и составляет </w:t>
      </w:r>
      <w:r w:rsidR="00193D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2794725" w14:textId="77777777" w:rsidR="00193DE6" w:rsidRDefault="00193DE6" w:rsidP="00193D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ЛОТ №1 - </w:t>
      </w:r>
      <w:r w:rsidRPr="00DA37D4">
        <w:rPr>
          <w:rFonts w:ascii="Times New Roman" w:hAnsi="Times New Roman" w:cs="Times New Roman"/>
          <w:b/>
          <w:bCs/>
          <w:sz w:val="24"/>
          <w:szCs w:val="24"/>
        </w:rPr>
        <w:t>284770,59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14:paraId="71AB129B" w14:textId="77777777" w:rsidR="00193DE6" w:rsidRDefault="00193DE6" w:rsidP="00193D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ЛОТ №2 - </w:t>
      </w:r>
      <w:r w:rsidRPr="00DA37D4">
        <w:rPr>
          <w:rFonts w:ascii="Times New Roman" w:hAnsi="Times New Roman" w:cs="Times New Roman"/>
          <w:b/>
          <w:bCs/>
          <w:sz w:val="24"/>
          <w:szCs w:val="24"/>
        </w:rPr>
        <w:t>81971,60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рублей;</w:t>
      </w:r>
    </w:p>
    <w:p w14:paraId="4AF5BF0A" w14:textId="77777777" w:rsidR="00193DE6" w:rsidRPr="00DA37D4" w:rsidRDefault="00193DE6" w:rsidP="00193D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ЛОТ №3 – 6178,64 рублей.</w:t>
      </w:r>
    </w:p>
    <w:p w14:paraId="59B41F16" w14:textId="77777777" w:rsidR="000C528D" w:rsidRDefault="000C528D" w:rsidP="000C528D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 Оплата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контракту производится:</w:t>
      </w:r>
    </w:p>
    <w:p w14:paraId="6E198587" w14:textId="3D4B6620" w:rsidR="000C528D" w:rsidRDefault="000C528D" w:rsidP="000C528D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- 25% предоплата от общей суммы Контракта</w:t>
      </w:r>
      <w:r w:rsidR="00235720">
        <w:rPr>
          <w:rFonts w:ascii="Times New Roman" w:eastAsia="Times New Roman" w:hAnsi="Times New Roman" w:cs="Times New Roman"/>
          <w:sz w:val="24"/>
          <w:szCs w:val="24"/>
          <w:lang w:eastAsia="ru-RU"/>
        </w:rPr>
        <w:t>/заявки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течении 3-х дней со дня подписания контракта</w:t>
      </w:r>
      <w:r w:rsidR="0023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поступления 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4247384" w14:textId="77777777" w:rsidR="000C528D" w:rsidRPr="00CC6995" w:rsidRDefault="000C528D" w:rsidP="000C528D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- 75% в течении 30-ти календарных дней со дня отгрузки товара. </w:t>
      </w:r>
    </w:p>
    <w:p w14:paraId="6570894F" w14:textId="77777777" w:rsidR="000C528D" w:rsidRPr="00CC6995" w:rsidRDefault="000C528D" w:rsidP="000C528D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Поставка товара осуществляется только в рамках общей стоимости Контракта.</w:t>
      </w:r>
    </w:p>
    <w:p w14:paraId="29508D4B" w14:textId="77777777" w:rsidR="000C528D" w:rsidRPr="00CC6995" w:rsidRDefault="000C528D" w:rsidP="000C528D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Изменение стоимости Контракта, в связи с увеличением цен на товар не допускается. Сумма Контракта может быть изменена по соглашению сторон только в связи с необходимостью увеличения объема поставляемого товара, но не более чем на 10% от стоимости Контракта.</w:t>
      </w:r>
    </w:p>
    <w:p w14:paraId="124937D0" w14:textId="77777777" w:rsidR="000C528D" w:rsidRPr="00CC6995" w:rsidRDefault="000C528D" w:rsidP="000C528D">
      <w:pPr>
        <w:autoSpaceDE w:val="0"/>
        <w:autoSpaceDN w:val="0"/>
        <w:adjustRightInd w:val="0"/>
        <w:spacing w:before="43"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Обязанности сторон</w:t>
      </w:r>
    </w:p>
    <w:p w14:paraId="1DEED791" w14:textId="77777777" w:rsidR="000C528D" w:rsidRPr="00CC6995" w:rsidRDefault="000C528D" w:rsidP="000C528D">
      <w:pPr>
        <w:tabs>
          <w:tab w:val="left" w:pos="42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</w:t>
      </w: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Поставщик обязуется:</w:t>
      </w:r>
    </w:p>
    <w:p w14:paraId="6ED0A792" w14:textId="77777777" w:rsidR="000C528D" w:rsidRPr="00CC6995" w:rsidRDefault="000C528D" w:rsidP="000C528D">
      <w:pPr>
        <w:tabs>
          <w:tab w:val="left" w:pos="77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Передать в собственность Заказчику Товар в количестве, ассортименте, по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установленной цене в количестве 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№1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5B97A55" w14:textId="77777777" w:rsidR="000C528D" w:rsidRPr="00CC6995" w:rsidRDefault="000C528D" w:rsidP="000C528D">
      <w:pPr>
        <w:tabs>
          <w:tab w:val="left" w:pos="77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Передать Заказчику Товар свободным от прав третьих лиц;</w:t>
      </w:r>
    </w:p>
    <w:p w14:paraId="4796F71B" w14:textId="77777777" w:rsidR="000C528D" w:rsidRPr="00CC6995" w:rsidRDefault="000C528D" w:rsidP="000C528D">
      <w:pPr>
        <w:widowControl w:val="0"/>
        <w:numPr>
          <w:ilvl w:val="2"/>
          <w:numId w:val="5"/>
        </w:numPr>
        <w:tabs>
          <w:tab w:val="left" w:pos="66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Качество передаваемого Товара должно соответствовать требованиям действующих</w:t>
      </w:r>
    </w:p>
    <w:p w14:paraId="059293B0" w14:textId="77777777" w:rsidR="000C528D" w:rsidRPr="00CC6995" w:rsidRDefault="000C528D" w:rsidP="000C528D">
      <w:pPr>
        <w:tabs>
          <w:tab w:val="left" w:pos="66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стандартов и подтверждаться сертификатом качества.</w:t>
      </w:r>
    </w:p>
    <w:p w14:paraId="63388859" w14:textId="77777777" w:rsidR="000C528D" w:rsidRPr="00CC6995" w:rsidRDefault="000C528D" w:rsidP="000C528D">
      <w:pPr>
        <w:widowControl w:val="0"/>
        <w:numPr>
          <w:ilvl w:val="2"/>
          <w:numId w:val="5"/>
        </w:numPr>
        <w:tabs>
          <w:tab w:val="left" w:pos="66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течении 3-х дней после предоплаты осуществить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поставку Товара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полным перечнем – Приложение №1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AD3AE21" w14:textId="77777777" w:rsidR="000C528D" w:rsidRPr="00CC6995" w:rsidRDefault="000C528D" w:rsidP="000C528D">
      <w:pPr>
        <w:tabs>
          <w:tab w:val="left" w:pos="42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</w:t>
      </w: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Покупатель обязуется:</w:t>
      </w:r>
    </w:p>
    <w:p w14:paraId="75CBDBC3" w14:textId="77777777" w:rsidR="000C528D" w:rsidRPr="00CC6995" w:rsidRDefault="000C528D" w:rsidP="000C528D">
      <w:pPr>
        <w:widowControl w:val="0"/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товар от Поставщика в порядке, установленном в разделе 2 настоящего Контракта;</w:t>
      </w:r>
    </w:p>
    <w:p w14:paraId="28BAB563" w14:textId="77777777" w:rsidR="000C528D" w:rsidRPr="00CC6995" w:rsidRDefault="000C528D" w:rsidP="000C528D">
      <w:pPr>
        <w:widowControl w:val="0"/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товар на условиях и в сроки, предусмотренные п.3.2  настоящего Контракта.</w:t>
      </w:r>
    </w:p>
    <w:p w14:paraId="1DCD6006" w14:textId="77777777" w:rsidR="000C528D" w:rsidRPr="00CC6995" w:rsidRDefault="000C528D" w:rsidP="000C528D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14:paraId="6AE97D79" w14:textId="77777777" w:rsidR="000C528D" w:rsidRPr="00CC6995" w:rsidRDefault="000C528D" w:rsidP="000C528D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Ответственность сторон.</w:t>
      </w:r>
    </w:p>
    <w:p w14:paraId="1A7F8D1C" w14:textId="77777777" w:rsidR="000C528D" w:rsidRPr="00CC6995" w:rsidRDefault="000C528D" w:rsidP="000C528D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5.1.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 Ответственность Поставщика:</w:t>
      </w:r>
    </w:p>
    <w:p w14:paraId="2A553248" w14:textId="77777777" w:rsidR="000C528D" w:rsidRPr="00CC6995" w:rsidRDefault="000C528D" w:rsidP="000C528D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5.1.1. 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порядка, количества и сроков, предусмотренных п. 2.1. настоящего Контракта, Поставщик уплачивает Заказчику штраф в размере 10% (десяти процентов) от общей стоимости заявки.</w:t>
      </w:r>
      <w:r w:rsidRPr="00CC6995"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14:paraId="2176B618" w14:textId="77777777" w:rsidR="000C528D" w:rsidRPr="00CC6995" w:rsidRDefault="000C528D" w:rsidP="000C528D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5.1.2. 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поставке некачественного Товара, Поставщик обязан заменить данный товар на качественный в течении 1-го рабочего дня со дня обнаружения дефектов</w:t>
      </w: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За отказ заменить некачественный товар или нарушении сроков его замены, Поставщик уплачивает Заказчику пеню в размере 0,1% (одной десятой процента) от общей стоимости заявки, за каждый календарный день просрочки исполнения обязательств.</w:t>
      </w:r>
    </w:p>
    <w:p w14:paraId="62348A90" w14:textId="77777777" w:rsidR="000C528D" w:rsidRPr="00CC6995" w:rsidRDefault="000C528D" w:rsidP="000C528D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5.2.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 Ответственность Заказчика.</w:t>
      </w:r>
    </w:p>
    <w:p w14:paraId="14B499F8" w14:textId="77777777" w:rsidR="000C528D" w:rsidRPr="00CC6995" w:rsidRDefault="000C528D" w:rsidP="000C528D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5.2.1. </w:t>
      </w:r>
      <w:r w:rsidRPr="00CC6995">
        <w:rPr>
          <w:rFonts w:ascii="Times New Roman" w:eastAsia="Calibri" w:hAnsi="Times New Roman" w:cs="Times New Roman"/>
          <w:sz w:val="24"/>
          <w:szCs w:val="24"/>
          <w:lang w:eastAsia="ru-RU"/>
        </w:rPr>
        <w:t>За нарушение срока оплаты, предусмотренного п. 3.2. настоящего Контракта, Заказчик уплачивает Поставщику пеню в размере 0,1% (одной десятой процента) от общей стоимости заявки, за каждый календарный день просрочки соответствующего платежа.</w:t>
      </w:r>
    </w:p>
    <w:p w14:paraId="6F8388E5" w14:textId="77777777" w:rsidR="000C528D" w:rsidRPr="00CC6995" w:rsidRDefault="000C528D" w:rsidP="000C528D">
      <w:pPr>
        <w:autoSpaceDE w:val="0"/>
        <w:autoSpaceDN w:val="0"/>
        <w:adjustRightInd w:val="0"/>
        <w:spacing w:before="48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невыполнение или ненадлежащее выполнение обязательств по настоящему Контракту, стороны несут ответственность в общегражданском порядке, в соответствии с действующим законодательством, возмещая потерпевшей стороне убытки. Бремя доказывания факта убытков лежит на потерпевшей стороне.</w:t>
      </w:r>
    </w:p>
    <w:p w14:paraId="2427B62C" w14:textId="77777777" w:rsidR="000C528D" w:rsidRPr="00CC6995" w:rsidRDefault="000C528D" w:rsidP="000C528D">
      <w:pPr>
        <w:autoSpaceDE w:val="0"/>
        <w:autoSpaceDN w:val="0"/>
        <w:adjustRightInd w:val="0"/>
        <w:spacing w:before="48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 гарантирует качество поставляемого Товара в соответствии с действующими ТУ, СНиП. </w:t>
      </w:r>
    </w:p>
    <w:p w14:paraId="22848EED" w14:textId="77777777" w:rsidR="000C528D" w:rsidRPr="00CC6995" w:rsidRDefault="000C528D" w:rsidP="000C528D">
      <w:pPr>
        <w:autoSpaceDE w:val="0"/>
        <w:autoSpaceDN w:val="0"/>
        <w:adjustRightInd w:val="0"/>
        <w:spacing w:before="48"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поставки некачественного Товара Поставщик возмещает Заказчику стоимость за поставленный некачественный Товар, либо производит его замену на Товар надлежащего качества.</w:t>
      </w:r>
    </w:p>
    <w:p w14:paraId="526BE4E0" w14:textId="77777777" w:rsidR="000C528D" w:rsidRPr="00CC6995" w:rsidRDefault="000C528D" w:rsidP="000C528D">
      <w:pPr>
        <w:tabs>
          <w:tab w:val="left" w:pos="485"/>
        </w:tabs>
        <w:autoSpaceDE w:val="0"/>
        <w:autoSpaceDN w:val="0"/>
        <w:adjustRightInd w:val="0"/>
        <w:spacing w:before="5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Претензии по количеству Товара предъявляются на месте при производстве отгрузки Товара, до подписания приемо-сдаточной накладной, а так же в течении 1-го дня при обнаружении дефектов, выявленных при использовании Товара. </w:t>
      </w:r>
    </w:p>
    <w:p w14:paraId="103849DB" w14:textId="77777777" w:rsidR="000C528D" w:rsidRPr="00CC6995" w:rsidRDefault="000C528D" w:rsidP="000C528D">
      <w:pPr>
        <w:autoSpaceDE w:val="0"/>
        <w:autoSpaceDN w:val="0"/>
        <w:adjustRightInd w:val="0"/>
        <w:spacing w:before="43"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Обстоятельства непреодолимой силы (Форс-мажор)</w:t>
      </w:r>
    </w:p>
    <w:p w14:paraId="5A762049" w14:textId="77777777" w:rsidR="000C528D" w:rsidRPr="00CC6995" w:rsidRDefault="000C528D" w:rsidP="000C528D">
      <w:pPr>
        <w:widowControl w:val="0"/>
        <w:numPr>
          <w:ilvl w:val="0"/>
          <w:numId w:val="3"/>
        </w:numPr>
        <w:tabs>
          <w:tab w:val="left" w:pos="53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частичное или полное неисполнение обязательств по настоящему Контракту, если это неисполнение явилось следствием обстоятельств непреодолимой силы, возникающих после заключения договора в результате событий чрезвычайного характера, наступление которых сторона, не исполняющая обязательства полностью или частично, не могла ни предвидеть, ни предотвратить разумными методами.</w:t>
      </w:r>
    </w:p>
    <w:p w14:paraId="00C18689" w14:textId="77777777" w:rsidR="000C528D" w:rsidRPr="00CC6995" w:rsidRDefault="000C528D" w:rsidP="000C528D">
      <w:pPr>
        <w:widowControl w:val="0"/>
        <w:numPr>
          <w:ilvl w:val="0"/>
          <w:numId w:val="3"/>
        </w:numPr>
        <w:tabs>
          <w:tab w:val="left" w:pos="533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Сторона, не исполняющая обязательства по 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Контракту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вследствие форс-мажорных обстоятельств, обязана сообщить об этом другой стороне письменно, и предоставить доказательства наступления форс-мажорных обстоятельств, а также сообщить о сроке действия форс-мажорных обстоятельств и сроке исполнения обязательств.</w:t>
      </w:r>
    </w:p>
    <w:p w14:paraId="1B52EC78" w14:textId="77777777" w:rsidR="000C528D" w:rsidRPr="00CC6995" w:rsidRDefault="000C528D" w:rsidP="000C528D">
      <w:pPr>
        <w:tabs>
          <w:tab w:val="left" w:pos="619"/>
        </w:tabs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 выполнения обязательств при наступлении форс-мажорных обстоятельств</w:t>
      </w: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отодвигается соразмерно времени действия форс-мажора, может определяться по соглашению сторон, либо Контракт расторгается сторонами.</w:t>
      </w:r>
    </w:p>
    <w:p w14:paraId="574681FF" w14:textId="77777777" w:rsidR="000C528D" w:rsidRPr="00CC6995" w:rsidRDefault="000C528D" w:rsidP="000C528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F60723" w14:textId="77777777" w:rsidR="000C528D" w:rsidRPr="00CC6995" w:rsidRDefault="000C528D" w:rsidP="000C528D">
      <w:pPr>
        <w:autoSpaceDE w:val="0"/>
        <w:autoSpaceDN w:val="0"/>
        <w:adjustRightInd w:val="0"/>
        <w:spacing w:before="38"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7. Срок действия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Контракта</w:t>
      </w:r>
    </w:p>
    <w:p w14:paraId="677CB6A9" w14:textId="77777777" w:rsidR="000C528D" w:rsidRPr="00CC6995" w:rsidRDefault="000C528D" w:rsidP="000C528D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Контракт вступает в силу</w:t>
      </w:r>
      <w:r w:rsidRPr="00CC6995">
        <w:rPr>
          <w:rFonts w:ascii="Times New Roman" w:eastAsia="Calibri" w:hAnsi="Times New Roman" w:cs="Times New Roman"/>
          <w:sz w:val="24"/>
          <w:szCs w:val="24"/>
        </w:rPr>
        <w:t xml:space="preserve"> с даты внесения его в Реестр контрактов информационной системы в сфере закупок.</w:t>
      </w:r>
    </w:p>
    <w:p w14:paraId="36784F48" w14:textId="77777777" w:rsidR="000C528D" w:rsidRPr="00CC6995" w:rsidRDefault="000C528D" w:rsidP="000C528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995">
        <w:rPr>
          <w:rFonts w:ascii="Times New Roman" w:eastAsia="Calibri" w:hAnsi="Times New Roman" w:cs="Times New Roman"/>
          <w:sz w:val="24"/>
          <w:szCs w:val="24"/>
        </w:rPr>
        <w:t xml:space="preserve">7.2. Любые изменения и дополнения к настоящему Контракту вносятся в порядке, установленном ст.51 Закона ПМР «О закупках в Приднестровской Молдавской Республике», и имеют силу только в том случае, если они оформлены в письменном виде, подписаны обеими Сторонами и зарегистрированы в порядке, установленном действующим законодательством Приднестровской Молдавской Республики. </w:t>
      </w:r>
    </w:p>
    <w:p w14:paraId="4086477C" w14:textId="77777777" w:rsidR="000C528D" w:rsidRPr="00CC6995" w:rsidRDefault="000C528D" w:rsidP="000C528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995">
        <w:rPr>
          <w:rFonts w:ascii="Times New Roman" w:eastAsia="Calibri" w:hAnsi="Times New Roman" w:cs="Times New Roman"/>
          <w:b/>
          <w:sz w:val="24"/>
          <w:szCs w:val="24"/>
        </w:rPr>
        <w:t>7.3.</w:t>
      </w:r>
      <w:r w:rsidRPr="00CC6995">
        <w:rPr>
          <w:rFonts w:ascii="Times New Roman" w:eastAsia="Calibri" w:hAnsi="Times New Roman" w:cs="Times New Roman"/>
          <w:sz w:val="24"/>
          <w:szCs w:val="24"/>
        </w:rPr>
        <w:t xml:space="preserve"> Срок действия настоящего Контракта устанавливается до </w:t>
      </w:r>
      <w:r>
        <w:rPr>
          <w:rFonts w:ascii="Times New Roman" w:eastAsia="Calibri" w:hAnsi="Times New Roman" w:cs="Times New Roman"/>
          <w:sz w:val="24"/>
          <w:szCs w:val="24"/>
        </w:rPr>
        <w:t>полного</w:t>
      </w:r>
      <w:r w:rsidRPr="00CC6995">
        <w:rPr>
          <w:rFonts w:ascii="Times New Roman" w:eastAsia="Calibri" w:hAnsi="Times New Roman" w:cs="Times New Roman"/>
          <w:sz w:val="24"/>
          <w:szCs w:val="24"/>
        </w:rPr>
        <w:t xml:space="preserve"> исполнения Сторонами, принятых на себя обязательств.</w:t>
      </w:r>
    </w:p>
    <w:p w14:paraId="7A714113" w14:textId="77777777" w:rsidR="000C528D" w:rsidRPr="00CC6995" w:rsidRDefault="000C528D" w:rsidP="000C528D">
      <w:pPr>
        <w:tabs>
          <w:tab w:val="left" w:pos="72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DA7EB8" w14:textId="77777777" w:rsidR="000C528D" w:rsidRPr="00CC6995" w:rsidRDefault="000C528D" w:rsidP="000C528D">
      <w:pPr>
        <w:tabs>
          <w:tab w:val="left" w:pos="490"/>
          <w:tab w:val="left" w:leader="hyphen" w:pos="9328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Дополнительные условия</w:t>
      </w:r>
    </w:p>
    <w:p w14:paraId="0A3C4CC3" w14:textId="77777777" w:rsidR="000C528D" w:rsidRPr="00CC6995" w:rsidRDefault="000C528D" w:rsidP="000C528D">
      <w:pPr>
        <w:tabs>
          <w:tab w:val="left" w:pos="490"/>
          <w:tab w:val="left" w:leader="hyphen" w:pos="9328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споры и разногласия, возникающие между сторонами по настоящему договору, разрешаются путем переговоров, а при не достижении согласия между сторонами по настоящему договору споры подлежат рассмотрению в Арбитражном суде ПМР в соответствии с действующим законодательством.</w:t>
      </w:r>
    </w:p>
    <w:p w14:paraId="4659883E" w14:textId="77777777" w:rsidR="000C528D" w:rsidRPr="00CC6995" w:rsidRDefault="000C528D" w:rsidP="000C528D">
      <w:pPr>
        <w:widowControl w:val="0"/>
        <w:numPr>
          <w:ilvl w:val="0"/>
          <w:numId w:val="4"/>
        </w:numPr>
        <w:tabs>
          <w:tab w:val="left" w:pos="44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Контракт составлен в двух экземплярах, имеющих одинаковую юридическую силу, по одному для каждой из сторон.</w:t>
      </w:r>
    </w:p>
    <w:p w14:paraId="73CC7D39" w14:textId="77777777" w:rsidR="000C528D" w:rsidRPr="00CC6995" w:rsidRDefault="000C528D" w:rsidP="000C528D">
      <w:pPr>
        <w:tabs>
          <w:tab w:val="left" w:pos="442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CF796" w14:textId="77777777" w:rsidR="000C528D" w:rsidRDefault="000C528D" w:rsidP="000C528D">
      <w:pPr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69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Юридические адреса, реквизиты и подписи сторон.</w:t>
      </w:r>
    </w:p>
    <w:p w14:paraId="4BE2DCFB" w14:textId="77777777" w:rsidR="000C528D" w:rsidRPr="00CC6995" w:rsidRDefault="000C528D" w:rsidP="000C528D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«Поставщик»                                                «Заказчик»</w:t>
      </w:r>
    </w:p>
    <w:p w14:paraId="59445875" w14:textId="77777777" w:rsidR="000C528D" w:rsidRPr="00CC6995" w:rsidRDefault="000C528D" w:rsidP="000C528D">
      <w:pPr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026117" w14:textId="77777777" w:rsidR="000C528D" w:rsidRPr="004F6162" w:rsidRDefault="000C528D" w:rsidP="000C528D">
      <w:pPr>
        <w:autoSpaceDE w:val="0"/>
        <w:autoSpaceDN w:val="0"/>
        <w:adjustRightInd w:val="0"/>
        <w:spacing w:before="10" w:after="0" w:line="288" w:lineRule="exact"/>
        <w:ind w:right="37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Pr="004F6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МУП «ЖЭУК г. Бендеры»</w:t>
      </w:r>
    </w:p>
    <w:p w14:paraId="2C536801" w14:textId="77777777" w:rsidR="000C528D" w:rsidRPr="004F6162" w:rsidRDefault="000C528D" w:rsidP="000C528D">
      <w:pPr>
        <w:widowControl w:val="0"/>
        <w:tabs>
          <w:tab w:val="left" w:pos="142"/>
        </w:tabs>
        <w:spacing w:after="0" w:line="240" w:lineRule="auto"/>
        <w:ind w:right="9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                                          </w:t>
      </w:r>
      <w:r w:rsidRPr="004F616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                         г. Бендеры, ул. Калинина, 38</w:t>
      </w:r>
    </w:p>
    <w:p w14:paraId="16C9AE21" w14:textId="77777777" w:rsidR="000C528D" w:rsidRPr="004F6162" w:rsidRDefault="000C528D" w:rsidP="000C5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                                  </w:t>
      </w:r>
      <w:r w:rsidRPr="004F616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                                 тел.( 552) 20486</w:t>
      </w:r>
    </w:p>
    <w:p w14:paraId="5229F191" w14:textId="77777777" w:rsidR="000C528D" w:rsidRPr="004F6162" w:rsidRDefault="000C528D" w:rsidP="000C52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4F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р/с 2211670000000010  в БФ ОАО </w:t>
      </w:r>
    </w:p>
    <w:p w14:paraId="2E252FC1" w14:textId="77777777" w:rsidR="000C528D" w:rsidRPr="004F6162" w:rsidRDefault="000C528D" w:rsidP="000C5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4F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«Эксимбанк»  куб 67</w:t>
      </w:r>
    </w:p>
    <w:p w14:paraId="63A5BE0D" w14:textId="77777777" w:rsidR="000C528D" w:rsidRPr="004F6162" w:rsidRDefault="000C528D" w:rsidP="000C5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4F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ф/к 0300046094</w:t>
      </w:r>
    </w:p>
    <w:p w14:paraId="6878E8BD" w14:textId="77777777" w:rsidR="000C528D" w:rsidRDefault="000C528D" w:rsidP="000C528D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Pr="004F616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Директор____________ А.Н.Голубнюк</w:t>
      </w:r>
    </w:p>
    <w:p w14:paraId="018589B5" w14:textId="77777777" w:rsidR="000C528D" w:rsidRDefault="000C528D" w:rsidP="000C528D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09F92" w14:textId="77777777" w:rsidR="000C528D" w:rsidRDefault="000C528D" w:rsidP="000C528D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6946E" w14:textId="77777777" w:rsidR="000C528D" w:rsidRDefault="000C528D" w:rsidP="000C528D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93706" w14:textId="77777777" w:rsidR="000C528D" w:rsidRDefault="000C528D" w:rsidP="000C528D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B0ACB5" w14:textId="77777777" w:rsidR="000C528D" w:rsidRDefault="000C528D" w:rsidP="000C528D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E7930" w14:textId="77777777" w:rsidR="000C528D" w:rsidRDefault="000C528D" w:rsidP="000C528D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C13AF" w14:textId="77777777" w:rsidR="000C528D" w:rsidRDefault="000C528D" w:rsidP="000C528D">
      <w:pPr>
        <w:autoSpaceDE w:val="0"/>
        <w:autoSpaceDN w:val="0"/>
        <w:adjustRightInd w:val="0"/>
        <w:spacing w:before="53" w:after="0" w:line="72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B0476" w14:textId="77777777" w:rsidR="000C528D" w:rsidRDefault="000C528D"/>
    <w:sectPr w:rsidR="000C5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2338"/>
    <w:multiLevelType w:val="singleLevel"/>
    <w:tmpl w:val="C19CF144"/>
    <w:lvl w:ilvl="0">
      <w:start w:val="1"/>
      <w:numFmt w:val="decimal"/>
      <w:lvlText w:val="6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F4F7A43"/>
    <w:multiLevelType w:val="singleLevel"/>
    <w:tmpl w:val="394EC12A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D9F687C"/>
    <w:multiLevelType w:val="singleLevel"/>
    <w:tmpl w:val="3A3CA3AC"/>
    <w:lvl w:ilvl="0">
      <w:start w:val="1"/>
      <w:numFmt w:val="decimal"/>
      <w:lvlText w:val="8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1512599"/>
    <w:multiLevelType w:val="singleLevel"/>
    <w:tmpl w:val="3042B134"/>
    <w:lvl w:ilvl="0">
      <w:start w:val="1"/>
      <w:numFmt w:val="decimal"/>
      <w:lvlText w:val="4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48045D6"/>
    <w:multiLevelType w:val="multilevel"/>
    <w:tmpl w:val="EE4A46C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28D"/>
    <w:rsid w:val="000C528D"/>
    <w:rsid w:val="00193DE6"/>
    <w:rsid w:val="0023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9FAF"/>
  <w15:chartTrackingRefBased/>
  <w15:docId w15:val="{793A5D95-E1A7-4A86-AE8D-9B6D975E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1180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Толстоброва</dc:creator>
  <cp:keywords/>
  <dc:description/>
  <cp:lastModifiedBy>Ирина В. Толстоброва</cp:lastModifiedBy>
  <cp:revision>5</cp:revision>
  <dcterms:created xsi:type="dcterms:W3CDTF">2023-04-11T06:17:00Z</dcterms:created>
  <dcterms:modified xsi:type="dcterms:W3CDTF">2023-05-23T11:16:00Z</dcterms:modified>
</cp:coreProperties>
</file>