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73CD" w14:textId="77777777" w:rsidR="00401982" w:rsidRPr="00401982" w:rsidRDefault="00401982" w:rsidP="0040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ПРОЕКТ </w:t>
      </w:r>
    </w:p>
    <w:p w14:paraId="0F985A70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91904861"/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 ПОСТАВКИ ТОВАРА № ________</w:t>
      </w:r>
    </w:p>
    <w:p w14:paraId="62D241CB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3732F10C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Pr="00401982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Тирасполь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«___»___________ 202 __</w:t>
      </w:r>
    </w:p>
    <w:p w14:paraId="38562D34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D11078B" w14:textId="77777777" w:rsidR="00401982" w:rsidRPr="00401982" w:rsidRDefault="00401982" w:rsidP="00401982">
      <w:pPr>
        <w:tabs>
          <w:tab w:val="left" w:pos="1276"/>
        </w:tabs>
        <w:spacing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715B4FA9" w14:textId="77777777" w:rsidR="00401982" w:rsidRPr="00401982" w:rsidRDefault="00401982" w:rsidP="00401982">
      <w:pPr>
        <w:tabs>
          <w:tab w:val="left" w:pos="1276"/>
        </w:tabs>
        <w:spacing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ГУП «Водоснабжение и водоотведение»,</w:t>
      </w: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p w14:paraId="570C0360" w14:textId="77777777" w:rsidR="00401982" w:rsidRPr="00401982" w:rsidRDefault="00401982" w:rsidP="00401982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02EA52D2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По настоящему контракту Поставщик обязуется поставить и передать в собственность Покупателю металлопрокат с относящейся к нему документацией, именуемый далее – Товар, в количестве и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7277E6B4" w14:textId="77777777" w:rsidR="00401982" w:rsidRPr="00401982" w:rsidRDefault="00401982" w:rsidP="00401982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Количество и цена за единицу Товара указываются в Спецификации, являющейся неотъемлемой частью настоящего контракта (Приложение № 1).</w:t>
      </w:r>
    </w:p>
    <w:p w14:paraId="7CDA6BDE" w14:textId="77777777" w:rsidR="00401982" w:rsidRPr="00401982" w:rsidRDefault="00401982" w:rsidP="00401982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62692ABE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Право собственности на Товар,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документации.</w:t>
      </w:r>
    </w:p>
    <w:p w14:paraId="7799A80B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5CD092D9" w14:textId="77777777" w:rsidR="00401982" w:rsidRPr="00401982" w:rsidRDefault="00401982" w:rsidP="00401982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4019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489E7B8E" w14:textId="77777777" w:rsidR="00401982" w:rsidRPr="00401982" w:rsidRDefault="00401982" w:rsidP="00401982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Цена контракта составляет ____ (сумма прописью    )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02F6BF92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4F1FF45E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17EE9A10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Расчеты по контракту за каждую партию Товара производятся </w:t>
      </w:r>
      <w:r w:rsidRPr="0040198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безналичной форме,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на основании товаросопроводительной документации и выставленного Поставщиком счета к оплате. </w:t>
      </w:r>
    </w:p>
    <w:p w14:paraId="37990F1C" w14:textId="77777777" w:rsidR="00401982" w:rsidRPr="00401982" w:rsidRDefault="00401982" w:rsidP="00401982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05E580F7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Источник финансирования – собственные средства Покупателя.</w:t>
      </w:r>
    </w:p>
    <w:p w14:paraId="50912466" w14:textId="77777777" w:rsidR="00401982" w:rsidRPr="00401982" w:rsidRDefault="00401982" w:rsidP="00401982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6B2E3E62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ПРИЕМА-ПЕРЕДАЧИ ТОВАРА</w:t>
      </w:r>
    </w:p>
    <w:p w14:paraId="681C33EE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3.1. Товар поставляется Поставщиком в пределах установленного общего срока выборки Товара отдельными партиями на основании письменных заявок Покупателя в согласованные сроки, но не позднее </w:t>
      </w:r>
      <w:r w:rsidRPr="004019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 (пяти)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019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рабочих дней с момента подачи заявки (возможна подача устной или переданной посредством электронных платформ).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Общий срок выборки Товара устанавливается с момента вступления контракта в силу и по 31 декабря 2026 года.</w:t>
      </w:r>
    </w:p>
    <w:p w14:paraId="1D0114E5" w14:textId="77777777" w:rsidR="00401982" w:rsidRPr="00401982" w:rsidRDefault="00401982" w:rsidP="00401982">
      <w:pPr>
        <w:tabs>
          <w:tab w:val="num" w:pos="1276"/>
          <w:tab w:val="left" w:pos="2977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</w:t>
      </w:r>
      <w:r w:rsidRPr="00401982">
        <w:rPr>
          <w:rFonts w:ascii="Times New Roman" w:eastAsia="Times New Roman" w:hAnsi="Times New Roman" w:cs="Times New Roman"/>
          <w14:ligatures w14:val="none"/>
        </w:rPr>
        <w:t>Периодичность поставок отдельных партий Товара в течение общего срока выборки Товара определяется с учетом производственных потребностей Покупателя. Покупатель оставляет за собой право выбирать Товар нужного ему ассортимента и в объеме, необходимом для его производственной деятельности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8B4A17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14:ligatures w14:val="none"/>
        </w:rPr>
      </w:pPr>
      <w:r w:rsidRPr="00401982">
        <w:rPr>
          <w:rFonts w:ascii="Times New Roman" w:eastAsia="Times New Roman" w:hAnsi="Times New Roman" w:cs="Times New Roman"/>
          <w14:ligatures w14:val="none"/>
        </w:rPr>
        <w:t xml:space="preserve">3.3. </w:t>
      </w:r>
      <w:r w:rsidRPr="00401982">
        <w:rPr>
          <w:rFonts w:ascii="Times New Roman" w:eastAsia="Times New Roman" w:hAnsi="Times New Roman" w:cs="Times New Roman"/>
          <w:bCs/>
          <w14:ligatures w14:val="none"/>
        </w:rPr>
        <w:t xml:space="preserve">Поставка (доставка) Товара осуществляется </w:t>
      </w:r>
      <w:r w:rsidRPr="00401982">
        <w:rPr>
          <w:rFonts w:ascii="Times New Roman" w:eastAsia="Times New Roman" w:hAnsi="Times New Roman" w:cs="Times New Roman"/>
          <w14:ligatures w14:val="none"/>
        </w:rPr>
        <w:t xml:space="preserve">транспортом и за счет средств </w:t>
      </w:r>
      <w:r w:rsidRPr="00401982">
        <w:rPr>
          <w:rFonts w:ascii="Times New Roman" w:eastAsia="Times New Roman" w:hAnsi="Times New Roman" w:cs="Times New Roman"/>
          <w:bCs/>
          <w14:ligatures w14:val="none"/>
        </w:rPr>
        <w:t xml:space="preserve">Поставщика на центральный склад Покупателя. </w:t>
      </w:r>
    </w:p>
    <w:p w14:paraId="73A63755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401982">
        <w:rPr>
          <w:rFonts w:ascii="Times New Roman" w:eastAsia="Times New Roman" w:hAnsi="Times New Roman" w:cs="Times New Roman"/>
          <w14:ligatures w14:val="none"/>
        </w:rPr>
        <w:t xml:space="preserve">3.4. Датой (моментом) поставки (передачи) партии Товара является дата подписания уполномоченными представителями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401982">
        <w:rPr>
          <w:rFonts w:ascii="Times New Roman" w:eastAsia="Times New Roman" w:hAnsi="Times New Roman" w:cs="Times New Roman"/>
          <w14:ligatures w14:val="none"/>
        </w:rPr>
        <w:t>.</w:t>
      </w:r>
    </w:p>
    <w:p w14:paraId="4AA5B60F" w14:textId="77777777" w:rsidR="00401982" w:rsidRPr="00401982" w:rsidRDefault="00401982" w:rsidP="00401982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lang w:eastAsia="ru-RU"/>
          <w14:ligatures w14:val="none"/>
        </w:rPr>
        <w:t xml:space="preserve">3.5.  </w:t>
      </w:r>
      <w:r w:rsidRPr="00401982">
        <w:rPr>
          <w:rFonts w:ascii="Times New Roman" w:eastAsia="Times New Roman" w:hAnsi="Times New Roman" w:cs="Times New Roman"/>
          <w:bCs/>
          <w:lang w:eastAsia="ru-RU"/>
          <w14:ligatures w14:val="none"/>
        </w:rPr>
        <w:t>В случае обнаружения во время приема-передачи Товара несоответствия Товара по ассортименту,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524632CB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lang w:eastAsia="ru-RU"/>
          <w14:ligatures w14:val="none"/>
        </w:rPr>
        <w:t xml:space="preserve">3.6. Поставщик обязуется за свой счет устранить выявленные дефекты и/или несоответствия Товара в течение 5 (пяти) рабочих дней с момента получения Претензии и Рекламационного акта, путем замены некачественного или несоответствующего ассортименту Товара его части, качественным, комплектным, соответствующим ассортименту, либо возместить Покупателю стоимость некачественного, несоответствующего Товара. </w:t>
      </w:r>
    </w:p>
    <w:p w14:paraId="6A176B50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lang w:eastAsia="ru-RU"/>
          <w14:ligatures w14:val="none"/>
        </w:rPr>
        <w:t>3.7. В случае выявления скрытых дефектов/недостатков Товара, его несоответствия установленным требованиям,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3.6. настоящего контракта.</w:t>
      </w:r>
    </w:p>
    <w:p w14:paraId="1F7CC68A" w14:textId="77777777" w:rsidR="00401982" w:rsidRPr="00401982" w:rsidRDefault="00401982" w:rsidP="00401982">
      <w:pPr>
        <w:tabs>
          <w:tab w:val="left" w:pos="993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10D953E2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 </w:t>
      </w:r>
      <w:r w:rsidRPr="0040198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Поставщик обязан: </w:t>
      </w:r>
    </w:p>
    <w:p w14:paraId="7C73BDF8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В срок, установленный контрактом, передать по товаросопроводительной документации в собственность Покупателю Товар (его партию) надлежащего качества, в надлежащем количестве, ассортименте и по цене, согласно условиям контракта.</w:t>
      </w:r>
    </w:p>
    <w:p w14:paraId="7F4BCE1F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(его партией)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1A2F855B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2C1BC4E8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_Hlk158711806"/>
      <w:bookmarkStart w:id="2" w:name="_Hlk158886627"/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4.1.4. В случае заключения Поставщиком договора или договоров субпоставки (соисполнения),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субпоставки (соисполнения).</w:t>
      </w:r>
    </w:p>
    <w:p w14:paraId="405DD1BF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4.1.5. Нести риск случайного повреждения Товара до момента его передачи Покупателю.</w:t>
      </w:r>
    </w:p>
    <w:bookmarkEnd w:id="1"/>
    <w:p w14:paraId="6A446194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4.1.6. Выполнять иные обязанности, предусмотренные законодательством Приднестровской Молдавской Республики</w:t>
      </w:r>
      <w:bookmarkEnd w:id="2"/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6058C2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4.2. Поставщик имеет право:</w:t>
      </w:r>
    </w:p>
    <w:p w14:paraId="7739FD30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4.2.1. Требовать своевременной оплаты Товара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(его партии) </w:t>
      </w: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на условиях, предусмотренных настоящим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06B31E2A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поставке Поставщиком Товара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 надлежащего качества, в надлежащем количестве и ассортименте.</w:t>
      </w:r>
    </w:p>
    <w:p w14:paraId="2098F153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266EBC3E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01386E1E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Товар (его партию) в порядке и на условиях, предусмотренных настоящим контрактом. </w:t>
      </w:r>
    </w:p>
    <w:p w14:paraId="6CE53556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Совершить все действия, обеспечивающие принятие Товара (его партии) при поставке Товара надлежащего качества в надлежащем количестве, ассортименте и по цене, согласно условиям контракта.</w:t>
      </w:r>
    </w:p>
    <w:p w14:paraId="303C062D" w14:textId="77777777" w:rsidR="00401982" w:rsidRPr="00401982" w:rsidRDefault="00401982" w:rsidP="00401982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09C5BAF3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01A1C483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Поставщика надлежащего исполнения обязательств, предусмотренных настоящим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35FC8CF6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401982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Требовать от Поставщика своевременного устранения выявленных недостатков Товара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</w:t>
      </w:r>
      <w:r w:rsidRPr="00401982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4B89C20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294A4600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4.4.4. Принять решение об одностороннем отказе от исполнения настоящего 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216C47B1" w14:textId="77777777" w:rsidR="00401982" w:rsidRPr="00401982" w:rsidRDefault="00401982" w:rsidP="00401982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52071509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74BEDBE6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контрактом.</w:t>
      </w:r>
    </w:p>
    <w:p w14:paraId="5906FA65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7BC0C7A2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2DB794FA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401982">
        <w:rPr>
          <w:rFonts w:ascii="Times New Roman" w:eastAsia="Times New Roman" w:hAnsi="Times New Roman" w:cs="Times New Roman"/>
          <w:kern w:val="0"/>
          <w14:ligatures w14:val="none"/>
        </w:rPr>
        <w:t xml:space="preserve"> но не более 10 (десяти) процентов от цены настоящего контракта</w:t>
      </w: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76DB0FDC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5.5.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непредставления Поставщиком Покупателю информации обо всех договорах субпоставки (соисполнения), заключенных Поставщиком при исполнении настоящего контракта</w:t>
      </w: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субпоставки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(соисполнения) </w:t>
      </w: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4CFC7158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Непредставление Поставщиком информации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 всех договорах субпоставки (соисполнения) не влечет за собой недействительность настоящего контракта по данному основанию.</w:t>
      </w:r>
    </w:p>
    <w:p w14:paraId="0B9511B7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</w:t>
      </w:r>
      <w:r w:rsidRPr="00401982">
        <w:rPr>
          <w:rFonts w:ascii="Times New Roman" w:eastAsia="Times New Roman" w:hAnsi="Times New Roman" w:cs="Times New Roman"/>
          <w:bCs/>
          <w:kern w:val="0"/>
          <w14:ligatures w14:val="none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70D55DAA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447727D6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2A4017EE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77E2E178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55F0BAE5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ТОВАРА</w:t>
      </w:r>
    </w:p>
    <w:p w14:paraId="0F3EB83D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Товар поставляется в порядке, обеспечивающем его сохранность при надлежащем хранении и транспортировке. </w:t>
      </w:r>
    </w:p>
    <w:p w14:paraId="742EB5DA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Качество Товара должно соответствовать назначению, требованиям, предъявленным к техническим характеристикам Товара, действующим в Приднестровской Молдавской Республике стандартам и техническим условиям.</w:t>
      </w:r>
    </w:p>
    <w:p w14:paraId="3F036727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991FDC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0D67E27D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568854A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75CE4FD8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6D9FF78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42A4494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1495E57E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5591D2D6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56524132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2C9BF2C2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Арбитражном суде Приднестровской Молдавской Республики.</w:t>
      </w:r>
    </w:p>
    <w:p w14:paraId="75BCBCE9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64A83EF0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401982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</w:t>
      </w:r>
    </w:p>
    <w:p w14:paraId="2583669D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3D045E51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6BA315A0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6A8190E9" w14:textId="77777777" w:rsidR="00401982" w:rsidRPr="00401982" w:rsidRDefault="00401982" w:rsidP="00401982">
      <w:pPr>
        <w:tabs>
          <w:tab w:val="left" w:pos="1276"/>
          <w:tab w:val="left" w:pos="1560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401982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07A1292B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4CB50706" w14:textId="77777777" w:rsidR="00401982" w:rsidRPr="00401982" w:rsidRDefault="00401982" w:rsidP="00401982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57DB580E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БАНКОВСКИЕ РЕКВИЗИТЫ, ПОДПИСИ СТОРОН</w:t>
      </w:r>
    </w:p>
    <w:p w14:paraId="14CDF9FD" w14:textId="77777777" w:rsidR="00401982" w:rsidRPr="00401982" w:rsidRDefault="00401982" w:rsidP="00401982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401982" w:rsidRPr="00401982" w14:paraId="6582E5F7" w14:textId="77777777" w:rsidTr="00521CFA">
        <w:trPr>
          <w:trHeight w:val="461"/>
        </w:trPr>
        <w:tc>
          <w:tcPr>
            <w:tcW w:w="4433" w:type="dxa"/>
            <w:hideMark/>
          </w:tcPr>
          <w:p w14:paraId="3CFC1DC7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2F0F1DFB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71FDF2FB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65F8E5B" w14:textId="77777777" w:rsidR="00401982" w:rsidRPr="00401982" w:rsidRDefault="00401982" w:rsidP="004019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0AE5069D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0F3B6870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75225B63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4218E8D7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50A94DF5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 КУБ 29</w:t>
            </w:r>
          </w:p>
          <w:p w14:paraId="0A207F48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1BBFA761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2284ECE3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080803A" w14:textId="77777777" w:rsidR="00401982" w:rsidRPr="00401982" w:rsidRDefault="00401982" w:rsidP="004019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3CC42104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33582A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0BCA2890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9BD23C6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12441D" w14:textId="77777777" w:rsid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D0DF11" w14:textId="77777777" w:rsid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56EE94" w14:textId="77777777" w:rsid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804749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CBD691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F33DD6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23980752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Контракту поставки товара</w:t>
      </w:r>
    </w:p>
    <w:p w14:paraId="1A5DA0B2" w14:textId="77777777" w:rsidR="00401982" w:rsidRPr="00401982" w:rsidRDefault="00401982" w:rsidP="00401982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      » __________ 202__ № ______</w:t>
      </w:r>
    </w:p>
    <w:p w14:paraId="14EA8038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4596A0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СПЕЦИФИКАЦИЯ </w:t>
      </w:r>
    </w:p>
    <w:p w14:paraId="1FB02708" w14:textId="77777777" w:rsidR="00401982" w:rsidRPr="00401982" w:rsidRDefault="00401982" w:rsidP="00401982">
      <w:pPr>
        <w:spacing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Тирасполь      </w:t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«       » ________ 202__      </w:t>
      </w:r>
    </w:p>
    <w:p w14:paraId="43D62C82" w14:textId="77777777" w:rsidR="00401982" w:rsidRPr="00401982" w:rsidRDefault="00401982" w:rsidP="00401982">
      <w:pPr>
        <w:spacing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75"/>
        <w:gridCol w:w="4338"/>
        <w:gridCol w:w="704"/>
        <w:gridCol w:w="870"/>
        <w:gridCol w:w="1448"/>
        <w:gridCol w:w="1411"/>
      </w:tblGrid>
      <w:tr w:rsidR="00401982" w:rsidRPr="00401982" w14:paraId="1E361E3B" w14:textId="77777777" w:rsidTr="00521CFA">
        <w:trPr>
          <w:trHeight w:val="76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765677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DFC188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Наименование и основные характеристики товара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10885A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4BA79C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9C703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за единицу руб. ПМР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04B8E6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Общая цена руб. ПМР </w:t>
            </w:r>
          </w:p>
        </w:tc>
      </w:tr>
      <w:tr w:rsidR="00401982" w:rsidRPr="00401982" w14:paraId="3A881826" w14:textId="77777777" w:rsidTr="00521CFA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28CA3" w14:textId="77777777" w:rsidR="00401982" w:rsidRPr="00401982" w:rsidRDefault="00401982" w:rsidP="00401982">
            <w:pPr>
              <w:spacing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49FC77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67445D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B6632D" w14:textId="77777777" w:rsidR="00401982" w:rsidRPr="00401982" w:rsidRDefault="00401982" w:rsidP="00401982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78273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4C17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1982" w:rsidRPr="00401982" w14:paraId="55059651" w14:textId="77777777" w:rsidTr="00521CFA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34525" w14:textId="77777777" w:rsidR="00401982" w:rsidRPr="00401982" w:rsidRDefault="00401982" w:rsidP="00401982">
            <w:pPr>
              <w:spacing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506008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80C03E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5BB9E0" w14:textId="77777777" w:rsidR="00401982" w:rsidRPr="00401982" w:rsidRDefault="00401982" w:rsidP="00401982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6BEC8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AF6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1982" w:rsidRPr="00401982" w14:paraId="0520DF9F" w14:textId="77777777" w:rsidTr="00521CFA">
        <w:trPr>
          <w:trHeight w:val="295"/>
        </w:trPr>
        <w:tc>
          <w:tcPr>
            <w:tcW w:w="6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4914B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6CB5A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251F" w14:textId="77777777" w:rsidR="00401982" w:rsidRPr="00401982" w:rsidRDefault="00401982" w:rsidP="0040198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92F8391" w14:textId="77777777" w:rsidR="00401982" w:rsidRPr="00401982" w:rsidRDefault="00401982" w:rsidP="00401982">
      <w:pPr>
        <w:spacing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ИТОГО:</w:t>
      </w:r>
    </w:p>
    <w:p w14:paraId="0ED74358" w14:textId="77777777" w:rsidR="00401982" w:rsidRPr="00401982" w:rsidRDefault="00401982" w:rsidP="00401982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9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733F4F7F" w14:textId="77777777" w:rsidR="00401982" w:rsidRPr="00401982" w:rsidRDefault="00401982" w:rsidP="00401982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401982" w:rsidRPr="00401982" w14:paraId="4B165CE4" w14:textId="77777777" w:rsidTr="00521CFA">
        <w:trPr>
          <w:trHeight w:val="461"/>
        </w:trPr>
        <w:tc>
          <w:tcPr>
            <w:tcW w:w="4433" w:type="dxa"/>
            <w:hideMark/>
          </w:tcPr>
          <w:p w14:paraId="5ED9B4BE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60F7D5BB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1ECF58AD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89B45A" w14:textId="77777777" w:rsidR="00401982" w:rsidRPr="00401982" w:rsidRDefault="00401982" w:rsidP="0040198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24D88975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221E2027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78C4390D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1ACDB377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606AACED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7778F1FC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75E85458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6CF8A149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9506E53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3DA522EB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3397721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019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4E9BD3BA" w14:textId="77777777" w:rsidR="00401982" w:rsidRPr="00401982" w:rsidRDefault="00401982" w:rsidP="00401982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bookmarkEnd w:id="0"/>
    </w:tbl>
    <w:p w14:paraId="33F66AE6" w14:textId="77777777" w:rsidR="00401982" w:rsidRPr="00401982" w:rsidRDefault="00401982" w:rsidP="00401982">
      <w:pPr>
        <w:spacing w:line="240" w:lineRule="atLeast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F6FCBC1" w14:textId="77777777" w:rsidR="00401982" w:rsidRPr="00401982" w:rsidRDefault="00401982" w:rsidP="00401982">
      <w:pPr>
        <w:spacing w:line="240" w:lineRule="atLeast"/>
        <w:ind w:firstLine="709"/>
        <w:contextualSpacing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EE8688E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4FFE754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85A4FE4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BB7B785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2082D0D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EB52D5B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799C98A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1D55F92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1C00C7F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FAC67A3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410C097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1B93BBE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A35CE86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D40D71B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B88D3EB" w14:textId="77777777" w:rsidR="00401982" w:rsidRPr="00401982" w:rsidRDefault="00401982" w:rsidP="00401982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B369F30" w14:textId="77777777" w:rsidR="00401982" w:rsidRPr="00401982" w:rsidRDefault="00401982" w:rsidP="00401982">
      <w:pPr>
        <w:spacing w:after="0" w:line="240" w:lineRule="atLeast"/>
        <w:contextualSpacing/>
        <w:jc w:val="center"/>
        <w:rPr>
          <w:rFonts w:ascii="Calibri" w:eastAsia="Times New Roman" w:hAnsi="Calibri" w:cs="Times New Roman"/>
          <w:lang w:eastAsia="ru-RU"/>
          <w14:ligatures w14:val="none"/>
        </w:rPr>
      </w:pPr>
    </w:p>
    <w:p w14:paraId="2E1E431C" w14:textId="77777777" w:rsidR="00D96B5F" w:rsidRDefault="00D96B5F"/>
    <w:sectPr w:rsidR="00D96B5F" w:rsidSect="004019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0"/>
    <w:rsid w:val="000001D0"/>
    <w:rsid w:val="002D5D6A"/>
    <w:rsid w:val="00401982"/>
    <w:rsid w:val="0063455A"/>
    <w:rsid w:val="00AA51B5"/>
    <w:rsid w:val="00D96B5F"/>
    <w:rsid w:val="00DF3D58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57D5"/>
  <w15:chartTrackingRefBased/>
  <w15:docId w15:val="{B2AB227F-E21B-4DE4-9BE9-B8099DB3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1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1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1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1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1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1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1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1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1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2432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2</cp:revision>
  <dcterms:created xsi:type="dcterms:W3CDTF">2026-03-03T11:52:00Z</dcterms:created>
  <dcterms:modified xsi:type="dcterms:W3CDTF">2026-03-03T11:52:00Z</dcterms:modified>
</cp:coreProperties>
</file>